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605A" w14:textId="77777777" w:rsidR="00C137FB" w:rsidRPr="00E41274" w:rsidRDefault="00C137FB" w:rsidP="00C137FB">
      <w:pPr>
        <w:widowControl/>
        <w:adjustRightInd w:val="0"/>
        <w:snapToGrid w:val="0"/>
        <w:spacing w:beforeLines="50" w:before="156" w:after="120" w:line="360" w:lineRule="auto"/>
        <w:jc w:val="center"/>
        <w:outlineLvl w:val="1"/>
        <w:rPr>
          <w:rFonts w:ascii="宋体" w:eastAsia="宋体" w:hAnsi="宋体" w:cs="Times New Roman" w:hint="eastAsia"/>
          <w:b/>
          <w:kern w:val="0"/>
          <w:sz w:val="44"/>
          <w:szCs w:val="44"/>
        </w:rPr>
      </w:pPr>
      <w:r w:rsidRPr="00E41274">
        <w:rPr>
          <w:rFonts w:ascii="宋体" w:eastAsia="宋体" w:hAnsi="宋体" w:cs="Times New Roman" w:hint="eastAsia"/>
          <w:b/>
          <w:kern w:val="0"/>
          <w:sz w:val="44"/>
          <w:szCs w:val="44"/>
        </w:rPr>
        <w:t>承诺函</w:t>
      </w:r>
    </w:p>
    <w:p w14:paraId="27C506A8" w14:textId="3547305A" w:rsidR="00C137FB" w:rsidRPr="00E41274" w:rsidRDefault="00C137FB" w:rsidP="00C137FB">
      <w:pPr>
        <w:widowControl/>
        <w:adjustRightInd w:val="0"/>
        <w:snapToGrid w:val="0"/>
        <w:spacing w:beforeLines="50" w:before="156" w:after="120"/>
        <w:jc w:val="left"/>
        <w:rPr>
          <w:rFonts w:ascii="宋体" w:eastAsia="宋体" w:hAnsi="宋体" w:cs="Times New Roman" w:hint="eastAsia"/>
          <w:b/>
          <w:kern w:val="0"/>
          <w:sz w:val="24"/>
          <w:szCs w:val="24"/>
        </w:rPr>
      </w:pPr>
      <w:r w:rsidRPr="00E41274">
        <w:rPr>
          <w:rFonts w:ascii="宋体" w:eastAsia="宋体" w:hAnsi="宋体" w:cs="Times New Roman" w:hint="eastAsia"/>
          <w:b/>
          <w:kern w:val="0"/>
          <w:sz w:val="24"/>
          <w:szCs w:val="24"/>
        </w:rPr>
        <w:t>致：</w:t>
      </w:r>
      <w:r w:rsidR="006618BF" w:rsidRPr="00E41274">
        <w:rPr>
          <w:rFonts w:ascii="宋体" w:eastAsia="宋体" w:hAnsi="宋体" w:cs="宋体"/>
          <w:b/>
          <w:bCs/>
          <w:kern w:val="0"/>
          <w:sz w:val="24"/>
          <w:szCs w:val="24"/>
        </w:rPr>
        <w:t>葛洲坝荆门水泥有限公司</w:t>
      </w:r>
      <w:r w:rsidRPr="00E41274">
        <w:rPr>
          <w:rFonts w:ascii="宋体" w:eastAsia="宋体" w:hAnsi="宋体" w:cs="Times New Roman" w:hint="eastAsia"/>
          <w:b/>
          <w:kern w:val="0"/>
          <w:sz w:val="24"/>
          <w:szCs w:val="24"/>
        </w:rPr>
        <w:t>：</w:t>
      </w:r>
    </w:p>
    <w:p w14:paraId="4C9D2A15" w14:textId="77777777" w:rsidR="00C137FB" w:rsidRPr="00E41274" w:rsidRDefault="00C137FB" w:rsidP="00C137FB">
      <w:pPr>
        <w:widowControl/>
        <w:spacing w:after="120"/>
        <w:ind w:firstLineChars="200" w:firstLine="482"/>
        <w:jc w:val="left"/>
        <w:rPr>
          <w:rFonts w:ascii="宋体" w:eastAsia="宋体" w:hAnsi="宋体" w:cs="Times New Roman" w:hint="eastAsia"/>
          <w:b/>
          <w:kern w:val="0"/>
          <w:sz w:val="24"/>
          <w:szCs w:val="24"/>
        </w:rPr>
      </w:pPr>
      <w:r w:rsidRPr="00E41274">
        <w:rPr>
          <w:rFonts w:ascii="宋体" w:eastAsia="宋体" w:hAnsi="宋体" w:cs="Times New Roman" w:hint="eastAsia"/>
          <w:b/>
          <w:kern w:val="0"/>
          <w:sz w:val="24"/>
          <w:szCs w:val="24"/>
        </w:rPr>
        <w:t>拍拍在线（北京）拍卖有限公司：</w:t>
      </w:r>
    </w:p>
    <w:p w14:paraId="44644A4F" w14:textId="23C3A798" w:rsidR="00C137FB" w:rsidRPr="00E41274" w:rsidRDefault="00C137FB" w:rsidP="00C137FB">
      <w:pPr>
        <w:widowControl/>
        <w:spacing w:after="120"/>
        <w:jc w:val="left"/>
        <w:rPr>
          <w:rFonts w:ascii="宋体" w:eastAsia="宋体" w:hAnsi="宋体" w:cs="Times New Roman" w:hint="eastAsia"/>
          <w:b/>
          <w:kern w:val="0"/>
          <w:sz w:val="24"/>
          <w:szCs w:val="24"/>
        </w:rPr>
      </w:pPr>
      <w:r w:rsidRPr="00E41274">
        <w:rPr>
          <w:rFonts w:ascii="宋体" w:eastAsia="宋体" w:hAnsi="宋体" w:cs="Times New Roman" w:hint="eastAsia"/>
          <w:b/>
          <w:kern w:val="0"/>
          <w:sz w:val="24"/>
          <w:szCs w:val="24"/>
        </w:rPr>
        <w:t xml:space="preserve">  </w:t>
      </w:r>
      <w:r w:rsidRPr="00E41274">
        <w:rPr>
          <w:rFonts w:ascii="宋体" w:eastAsia="宋体" w:hAnsi="宋体" w:cs="Times New Roman" w:hint="eastAsia"/>
          <w:bCs/>
          <w:kern w:val="0"/>
          <w:sz w:val="24"/>
          <w:szCs w:val="24"/>
        </w:rPr>
        <w:t xml:space="preserve">  </w:t>
      </w:r>
      <w:r w:rsidR="006618BF" w:rsidRPr="00E41274">
        <w:rPr>
          <w:rFonts w:ascii="宋体" w:eastAsia="宋体" w:hAnsi="宋体" w:cs="Times New Roman"/>
          <w:bCs/>
          <w:kern w:val="0"/>
          <w:sz w:val="24"/>
          <w:szCs w:val="24"/>
        </w:rPr>
        <w:t>葛洲坝荆门水泥有限公司</w:t>
      </w:r>
      <w:r w:rsidR="00E57D83" w:rsidRPr="00E41274">
        <w:rPr>
          <w:rFonts w:ascii="宋体" w:eastAsia="宋体" w:hAnsi="宋体" w:cs="Times New Roman" w:hint="eastAsia"/>
          <w:bCs/>
          <w:kern w:val="0"/>
          <w:sz w:val="24"/>
          <w:szCs w:val="24"/>
        </w:rPr>
        <w:t>拟</w:t>
      </w:r>
      <w:r w:rsidR="004B4D1A" w:rsidRPr="00E41274">
        <w:rPr>
          <w:rFonts w:ascii="宋体" w:eastAsia="宋体" w:hAnsi="宋体" w:cs="Times New Roman" w:hint="eastAsia"/>
          <w:bCs/>
          <w:kern w:val="0"/>
          <w:sz w:val="24"/>
          <w:szCs w:val="24"/>
        </w:rPr>
        <w:t>招租</w:t>
      </w:r>
      <w:r w:rsidR="00E57D83" w:rsidRPr="00E41274">
        <w:rPr>
          <w:rFonts w:ascii="宋体" w:eastAsia="宋体" w:hAnsi="宋体" w:cs="Times New Roman" w:hint="eastAsia"/>
          <w:bCs/>
          <w:kern w:val="0"/>
          <w:sz w:val="24"/>
          <w:szCs w:val="24"/>
        </w:rPr>
        <w:t>位于</w:t>
      </w:r>
      <w:r w:rsidR="006618BF" w:rsidRPr="00E41274">
        <w:rPr>
          <w:rFonts w:ascii="宋体" w:eastAsia="宋体" w:hAnsi="宋体" w:cs="Times New Roman"/>
          <w:bCs/>
          <w:kern w:val="0"/>
          <w:sz w:val="24"/>
          <w:szCs w:val="24"/>
        </w:rPr>
        <w:t>武汉市硚口区民意四路33号8-9号楼4层3号（原35-37号）房产3年承租权</w:t>
      </w:r>
      <w:r w:rsidRPr="00E41274">
        <w:rPr>
          <w:rFonts w:ascii="宋体" w:eastAsia="宋体" w:hAnsi="宋体" w:cs="宋体" w:hint="eastAsia"/>
          <w:bCs/>
          <w:kern w:val="0"/>
          <w:sz w:val="24"/>
          <w:szCs w:val="24"/>
        </w:rPr>
        <w:t>（以下简称“标的资产”）网络竞价活动，本方同意如下：</w:t>
      </w:r>
    </w:p>
    <w:p w14:paraId="56839B01" w14:textId="5CE0B3BB" w:rsidR="00C137FB" w:rsidRPr="00E41274" w:rsidRDefault="00A06A0A" w:rsidP="00A06A0A">
      <w:pPr>
        <w:widowControl/>
        <w:tabs>
          <w:tab w:val="left" w:pos="703"/>
        </w:tabs>
        <w:ind w:firstLineChars="200" w:firstLine="480"/>
        <w:rPr>
          <w:rFonts w:ascii="宋体" w:eastAsia="宋体" w:hAnsi="宋体" w:cs="Times New Roman" w:hint="eastAsia"/>
          <w:sz w:val="24"/>
          <w:szCs w:val="24"/>
        </w:rPr>
      </w:pPr>
      <w:r w:rsidRPr="00E41274">
        <w:rPr>
          <w:rFonts w:ascii="宋体" w:eastAsia="宋体" w:hAnsi="宋体" w:cs="Times New Roman" w:hint="eastAsia"/>
          <w:sz w:val="24"/>
          <w:szCs w:val="24"/>
        </w:rPr>
        <w:t>1.</w:t>
      </w:r>
      <w:r w:rsidR="00C137FB" w:rsidRPr="00E41274">
        <w:rPr>
          <w:rFonts w:ascii="宋体" w:eastAsia="宋体" w:hAnsi="宋体" w:cs="Times New Roman" w:hint="eastAsia"/>
          <w:sz w:val="24"/>
          <w:szCs w:val="24"/>
        </w:rPr>
        <w:t>我方已进行并完成针对本项目标的</w:t>
      </w:r>
      <w:proofErr w:type="gramStart"/>
      <w:r w:rsidR="00C137FB" w:rsidRPr="00E41274">
        <w:rPr>
          <w:rFonts w:ascii="宋体" w:eastAsia="宋体" w:hAnsi="宋体" w:cs="Times New Roman" w:hint="eastAsia"/>
          <w:sz w:val="24"/>
          <w:szCs w:val="24"/>
        </w:rPr>
        <w:t>的</w:t>
      </w:r>
      <w:proofErr w:type="gramEnd"/>
      <w:r w:rsidR="00C137FB" w:rsidRPr="00E41274">
        <w:rPr>
          <w:rFonts w:ascii="宋体" w:eastAsia="宋体" w:hAnsi="宋体" w:cs="Times New Roman" w:hint="eastAsia"/>
          <w:sz w:val="24"/>
          <w:szCs w:val="24"/>
        </w:rPr>
        <w:t>尽职勘验工作，充分了解并接受标的资产在</w:t>
      </w:r>
      <w:r w:rsidR="006618BF" w:rsidRPr="00E41274">
        <w:rPr>
          <w:rFonts w:ascii="宋体" w:eastAsia="宋体" w:hAnsi="宋体" w:cs="Times New Roman" w:hint="eastAsia"/>
          <w:sz w:val="24"/>
          <w:szCs w:val="24"/>
        </w:rPr>
        <w:t>武汉</w:t>
      </w:r>
      <w:proofErr w:type="gramStart"/>
      <w:r w:rsidR="006618BF" w:rsidRPr="00E41274">
        <w:rPr>
          <w:rFonts w:ascii="宋体" w:eastAsia="宋体" w:hAnsi="宋体" w:cs="Times New Roman" w:hint="eastAsia"/>
          <w:sz w:val="24"/>
          <w:szCs w:val="24"/>
        </w:rPr>
        <w:t>光谷联合</w:t>
      </w:r>
      <w:proofErr w:type="gramEnd"/>
      <w:r w:rsidR="006618BF" w:rsidRPr="00E41274">
        <w:rPr>
          <w:rFonts w:ascii="宋体" w:eastAsia="宋体" w:hAnsi="宋体" w:cs="Times New Roman" w:hint="eastAsia"/>
          <w:sz w:val="24"/>
          <w:szCs w:val="24"/>
        </w:rPr>
        <w:t>产权交易所</w:t>
      </w:r>
      <w:r w:rsidR="00C137FB" w:rsidRPr="00E41274">
        <w:rPr>
          <w:rFonts w:ascii="宋体" w:eastAsia="宋体" w:hAnsi="宋体" w:cs="Times New Roman" w:hint="eastAsia"/>
          <w:sz w:val="24"/>
          <w:szCs w:val="24"/>
        </w:rPr>
        <w:t>（</w:t>
      </w:r>
      <w:r w:rsidR="006618BF" w:rsidRPr="00E41274">
        <w:rPr>
          <w:rFonts w:ascii="宋体" w:eastAsia="宋体" w:hAnsi="宋体" w:cs="Times New Roman"/>
          <w:sz w:val="24"/>
          <w:szCs w:val="24"/>
        </w:rPr>
        <w:t>https://otc.ovupre.com/home.html#/</w:t>
      </w:r>
      <w:r w:rsidR="00C137FB" w:rsidRPr="00E41274">
        <w:rPr>
          <w:rFonts w:ascii="宋体" w:eastAsia="宋体" w:hAnsi="宋体" w:cs="Times New Roman" w:hint="eastAsia"/>
          <w:sz w:val="24"/>
          <w:szCs w:val="24"/>
        </w:rPr>
        <w:t>）信息发布的全部内容和要求。所涉及标的资产严格以现场实物状态进行</w:t>
      </w:r>
      <w:r w:rsidR="004B4D1A" w:rsidRPr="00E41274">
        <w:rPr>
          <w:rFonts w:ascii="宋体" w:eastAsia="宋体" w:hAnsi="宋体" w:cs="Times New Roman" w:hint="eastAsia"/>
          <w:sz w:val="24"/>
          <w:szCs w:val="24"/>
        </w:rPr>
        <w:t>承租</w:t>
      </w:r>
      <w:r w:rsidR="00C137FB" w:rsidRPr="00E41274">
        <w:rPr>
          <w:rFonts w:ascii="宋体" w:eastAsia="宋体" w:hAnsi="宋体" w:cs="Times New Roman" w:hint="eastAsia"/>
          <w:sz w:val="24"/>
          <w:szCs w:val="24"/>
        </w:rPr>
        <w:t>。我方办理竞价登记手续即视为对标的现状的充分了解与认可。</w:t>
      </w:r>
    </w:p>
    <w:p w14:paraId="28570086" w14:textId="6F0F191E" w:rsidR="00A06A0A" w:rsidRPr="00E41274" w:rsidRDefault="00A06A0A" w:rsidP="00A06A0A">
      <w:pPr>
        <w:widowControl/>
        <w:tabs>
          <w:tab w:val="left" w:pos="703"/>
        </w:tabs>
        <w:ind w:firstLineChars="200" w:firstLine="480"/>
        <w:rPr>
          <w:rFonts w:ascii="宋体" w:eastAsia="宋体" w:hAnsi="宋体" w:cs="Times New Roman" w:hint="eastAsia"/>
          <w:sz w:val="24"/>
          <w:szCs w:val="24"/>
        </w:rPr>
      </w:pPr>
      <w:r w:rsidRPr="00E41274">
        <w:rPr>
          <w:rFonts w:ascii="宋体" w:eastAsia="宋体" w:hAnsi="宋体" w:cs="Times New Roman" w:hint="eastAsia"/>
          <w:sz w:val="24"/>
          <w:szCs w:val="24"/>
        </w:rPr>
        <w:t>2.我方在此承诺，为顺利完成本项目</w:t>
      </w:r>
      <w:r w:rsidR="00CB1ACA" w:rsidRPr="00E41274">
        <w:rPr>
          <w:rFonts w:ascii="宋体" w:eastAsia="宋体" w:hAnsi="宋体" w:cs="Times New Roman" w:hint="eastAsia"/>
          <w:sz w:val="24"/>
          <w:szCs w:val="24"/>
        </w:rPr>
        <w:t>招租</w:t>
      </w:r>
      <w:r w:rsidRPr="00E41274">
        <w:rPr>
          <w:rFonts w:ascii="宋体" w:eastAsia="宋体" w:hAnsi="宋体" w:cs="Times New Roman" w:hint="eastAsia"/>
          <w:sz w:val="24"/>
          <w:szCs w:val="24"/>
        </w:rPr>
        <w:t>，本方提供的证明文件真实有效。</w:t>
      </w:r>
    </w:p>
    <w:p w14:paraId="11DE5B32" w14:textId="682E0B38" w:rsidR="00C137FB" w:rsidRPr="00E41274" w:rsidRDefault="00A06A0A" w:rsidP="00A06A0A">
      <w:pPr>
        <w:widowControl/>
        <w:tabs>
          <w:tab w:val="left" w:pos="703"/>
        </w:tabs>
        <w:ind w:firstLineChars="200" w:firstLine="480"/>
        <w:rPr>
          <w:rFonts w:ascii="宋体" w:eastAsia="宋体" w:hAnsi="宋体" w:cs="Times New Roman" w:hint="eastAsia"/>
          <w:sz w:val="24"/>
          <w:szCs w:val="24"/>
        </w:rPr>
      </w:pPr>
      <w:r w:rsidRPr="00E41274">
        <w:rPr>
          <w:rFonts w:ascii="宋体" w:eastAsia="宋体" w:hAnsi="宋体" w:cs="Times New Roman" w:hint="eastAsia"/>
          <w:sz w:val="24"/>
          <w:szCs w:val="24"/>
        </w:rPr>
        <w:t>3</w:t>
      </w:r>
      <w:r w:rsidR="00015EDA" w:rsidRPr="00E41274">
        <w:rPr>
          <w:rFonts w:ascii="宋体" w:eastAsia="宋体" w:hAnsi="宋体" w:cs="Times New Roman"/>
          <w:sz w:val="24"/>
          <w:szCs w:val="24"/>
        </w:rPr>
        <w:t>.</w:t>
      </w:r>
      <w:r w:rsidR="00C137FB" w:rsidRPr="00E41274">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C137FB" w:rsidRPr="00E41274">
        <w:rPr>
          <w:rFonts w:ascii="宋体" w:eastAsia="宋体" w:hAnsi="宋体" w:cs="Times New Roman" w:hint="eastAsia"/>
          <w:sz w:val="24"/>
          <w:szCs w:val="24"/>
        </w:rPr>
        <w:t>①经合规程序被确定为最终</w:t>
      </w:r>
      <w:r w:rsidR="00CB1ACA" w:rsidRPr="00E41274">
        <w:rPr>
          <w:rFonts w:ascii="宋体" w:eastAsia="宋体" w:hAnsi="宋体" w:cs="Times New Roman" w:hint="eastAsia"/>
          <w:sz w:val="24"/>
          <w:szCs w:val="24"/>
        </w:rPr>
        <w:t>承租方</w:t>
      </w:r>
      <w:r w:rsidR="00C137FB" w:rsidRPr="00E41274">
        <w:rPr>
          <w:rFonts w:ascii="宋体" w:eastAsia="宋体" w:hAnsi="宋体" w:cs="Times New Roman" w:hint="eastAsia"/>
          <w:sz w:val="24"/>
          <w:szCs w:val="24"/>
        </w:rPr>
        <w:t>后未能按时签订相关《实物</w:t>
      </w:r>
      <w:r w:rsidR="004B4D1A" w:rsidRPr="00E41274">
        <w:rPr>
          <w:rFonts w:ascii="宋体" w:eastAsia="宋体" w:hAnsi="宋体" w:cs="Times New Roman" w:hint="eastAsia"/>
          <w:sz w:val="24"/>
          <w:szCs w:val="24"/>
        </w:rPr>
        <w:t>租赁合同</w:t>
      </w:r>
      <w:r w:rsidR="00C137FB" w:rsidRPr="00E41274">
        <w:rPr>
          <w:rFonts w:ascii="宋体" w:eastAsia="宋体" w:hAnsi="宋体" w:cs="Times New Roman" w:hint="eastAsia"/>
          <w:sz w:val="24"/>
          <w:szCs w:val="24"/>
        </w:rPr>
        <w:t>》的（以</w:t>
      </w:r>
      <w:r w:rsidR="00CB1ACA" w:rsidRPr="00E41274">
        <w:rPr>
          <w:rFonts w:ascii="宋体" w:eastAsia="宋体" w:hAnsi="宋体" w:cs="Times New Roman" w:hint="eastAsia"/>
          <w:sz w:val="24"/>
          <w:szCs w:val="24"/>
        </w:rPr>
        <w:t>出租方</w:t>
      </w:r>
      <w:r w:rsidR="00C137FB" w:rsidRPr="00E41274">
        <w:rPr>
          <w:rFonts w:ascii="宋体" w:eastAsia="宋体" w:hAnsi="宋体" w:cs="Times New Roman" w:hint="eastAsia"/>
          <w:sz w:val="24"/>
          <w:szCs w:val="24"/>
        </w:rPr>
        <w:t>提供为准）；②进入竞价程序，如所有</w:t>
      </w:r>
      <w:proofErr w:type="gramStart"/>
      <w:r w:rsidR="00C137FB" w:rsidRPr="00E41274">
        <w:rPr>
          <w:rFonts w:ascii="宋体" w:eastAsia="宋体" w:hAnsi="宋体" w:cs="Times New Roman" w:hint="eastAsia"/>
          <w:sz w:val="24"/>
          <w:szCs w:val="24"/>
        </w:rPr>
        <w:t>竞买人均</w:t>
      </w:r>
      <w:proofErr w:type="gramEnd"/>
      <w:r w:rsidR="00C137FB" w:rsidRPr="00E41274">
        <w:rPr>
          <w:rFonts w:ascii="宋体" w:eastAsia="宋体" w:hAnsi="宋体" w:cs="Times New Roman" w:hint="eastAsia"/>
          <w:sz w:val="24"/>
          <w:szCs w:val="24"/>
        </w:rPr>
        <w:t>无应价的；③《竞买</w:t>
      </w:r>
      <w:r w:rsidR="002E7553" w:rsidRPr="00E41274">
        <w:rPr>
          <w:rFonts w:ascii="宋体" w:eastAsia="宋体" w:hAnsi="宋体" w:cs="Times New Roman" w:hint="eastAsia"/>
          <w:sz w:val="24"/>
          <w:szCs w:val="24"/>
        </w:rPr>
        <w:t>需</w:t>
      </w:r>
      <w:r w:rsidR="00C137FB" w:rsidRPr="00E41274">
        <w:rPr>
          <w:rFonts w:ascii="宋体" w:eastAsia="宋体" w:hAnsi="宋体" w:cs="Times New Roman" w:hint="eastAsia"/>
          <w:sz w:val="24"/>
          <w:szCs w:val="24"/>
        </w:rPr>
        <w:t>知及规则》中规定的竞买人违约的其他情况。</w:t>
      </w:r>
    </w:p>
    <w:p w14:paraId="1A5D3ADF" w14:textId="082B200E" w:rsidR="00C137FB" w:rsidRPr="00E41274" w:rsidRDefault="00A06A0A" w:rsidP="00A06A0A">
      <w:pPr>
        <w:widowControl/>
        <w:tabs>
          <w:tab w:val="left" w:pos="703"/>
        </w:tabs>
        <w:ind w:firstLineChars="200" w:firstLine="480"/>
        <w:rPr>
          <w:rFonts w:ascii="宋体" w:eastAsia="宋体" w:hAnsi="宋体" w:cs="Times New Roman" w:hint="eastAsia"/>
          <w:sz w:val="24"/>
          <w:szCs w:val="24"/>
        </w:rPr>
      </w:pPr>
      <w:r w:rsidRPr="00E41274">
        <w:rPr>
          <w:rFonts w:ascii="宋体" w:eastAsia="宋体" w:hAnsi="宋体" w:cs="Times New Roman" w:hint="eastAsia"/>
          <w:sz w:val="24"/>
          <w:szCs w:val="24"/>
        </w:rPr>
        <w:t>4</w:t>
      </w:r>
      <w:r w:rsidR="00015EDA" w:rsidRPr="00E41274">
        <w:rPr>
          <w:rFonts w:ascii="宋体" w:eastAsia="宋体" w:hAnsi="宋体" w:cs="Times New Roman"/>
          <w:sz w:val="24"/>
          <w:szCs w:val="24"/>
        </w:rPr>
        <w:t>.</w:t>
      </w:r>
      <w:r w:rsidR="00C137FB" w:rsidRPr="00E41274">
        <w:rPr>
          <w:rFonts w:ascii="宋体" w:eastAsia="宋体" w:hAnsi="宋体" w:cs="Times New Roman" w:hint="eastAsia"/>
          <w:sz w:val="24"/>
          <w:szCs w:val="24"/>
        </w:rPr>
        <w:t>本方同意，发生违约行为，无条件同意</w:t>
      </w:r>
      <w:r w:rsidR="00CB1ACA" w:rsidRPr="00E41274">
        <w:rPr>
          <w:rFonts w:ascii="宋体" w:eastAsia="宋体" w:hAnsi="宋体" w:cs="Times New Roman" w:hint="eastAsia"/>
          <w:sz w:val="24"/>
          <w:szCs w:val="24"/>
        </w:rPr>
        <w:t>出租方</w:t>
      </w:r>
      <w:r w:rsidR="00C137FB" w:rsidRPr="00E41274">
        <w:rPr>
          <w:rFonts w:ascii="宋体" w:eastAsia="宋体" w:hAnsi="宋体" w:cs="Times New Roman" w:hint="eastAsia"/>
          <w:sz w:val="24"/>
          <w:szCs w:val="24"/>
        </w:rPr>
        <w:t>收回标的再行</w:t>
      </w:r>
      <w:r w:rsidR="00CB1ACA" w:rsidRPr="00E41274">
        <w:rPr>
          <w:rFonts w:ascii="宋体" w:eastAsia="宋体" w:hAnsi="宋体" w:cs="Times New Roman" w:hint="eastAsia"/>
          <w:sz w:val="24"/>
          <w:szCs w:val="24"/>
        </w:rPr>
        <w:t>招租</w:t>
      </w:r>
      <w:r w:rsidR="00C137FB" w:rsidRPr="00E41274">
        <w:rPr>
          <w:rFonts w:ascii="宋体" w:eastAsia="宋体" w:hAnsi="宋体" w:cs="Times New Roman" w:hint="eastAsia"/>
          <w:sz w:val="24"/>
          <w:szCs w:val="24"/>
        </w:rPr>
        <w:t>。</w:t>
      </w:r>
    </w:p>
    <w:p w14:paraId="05A84F36" w14:textId="41DE8B9A" w:rsidR="00C137FB" w:rsidRPr="00E41274" w:rsidRDefault="00A06A0A" w:rsidP="00A06A0A">
      <w:pPr>
        <w:widowControl/>
        <w:tabs>
          <w:tab w:val="left" w:pos="703"/>
        </w:tabs>
        <w:ind w:firstLineChars="200" w:firstLine="480"/>
        <w:rPr>
          <w:rFonts w:ascii="宋体" w:eastAsia="宋体" w:hAnsi="宋体" w:cs="Times New Roman" w:hint="eastAsia"/>
          <w:sz w:val="24"/>
          <w:szCs w:val="24"/>
        </w:rPr>
      </w:pPr>
      <w:r w:rsidRPr="00E41274">
        <w:rPr>
          <w:rFonts w:ascii="宋体" w:eastAsia="宋体" w:hAnsi="宋体" w:cs="Times New Roman" w:hint="eastAsia"/>
          <w:sz w:val="24"/>
          <w:szCs w:val="24"/>
        </w:rPr>
        <w:t>5</w:t>
      </w:r>
      <w:r w:rsidR="00015EDA" w:rsidRPr="00E41274">
        <w:rPr>
          <w:rFonts w:ascii="宋体" w:eastAsia="宋体" w:hAnsi="宋体" w:cs="Times New Roman"/>
          <w:sz w:val="24"/>
          <w:szCs w:val="24"/>
        </w:rPr>
        <w:t>.</w:t>
      </w:r>
      <w:r w:rsidR="00C137FB" w:rsidRPr="00E41274">
        <w:rPr>
          <w:rFonts w:ascii="宋体" w:eastAsia="宋体" w:hAnsi="宋体" w:cs="Times New Roman" w:hint="eastAsia"/>
          <w:sz w:val="24"/>
          <w:szCs w:val="24"/>
        </w:rPr>
        <w:t>本方同意，本方被确定为</w:t>
      </w:r>
      <w:r w:rsidR="00CB1ACA" w:rsidRPr="00E41274">
        <w:rPr>
          <w:rFonts w:ascii="宋体" w:eastAsia="宋体" w:hAnsi="宋体" w:cs="Times New Roman" w:hint="eastAsia"/>
          <w:sz w:val="24"/>
          <w:szCs w:val="24"/>
        </w:rPr>
        <w:t>承租方</w:t>
      </w:r>
      <w:r w:rsidR="00C137FB" w:rsidRPr="00E41274">
        <w:rPr>
          <w:rFonts w:ascii="宋体" w:eastAsia="宋体" w:hAnsi="宋体" w:cs="Times New Roman" w:hint="eastAsia"/>
          <w:sz w:val="24"/>
          <w:szCs w:val="24"/>
        </w:rPr>
        <w:t>后，因本方原因未履行《竞买</w:t>
      </w:r>
      <w:r w:rsidR="002E7553" w:rsidRPr="00E41274">
        <w:rPr>
          <w:rFonts w:ascii="宋体" w:eastAsia="宋体" w:hAnsi="宋体" w:cs="Times New Roman" w:hint="eastAsia"/>
          <w:sz w:val="24"/>
          <w:szCs w:val="24"/>
        </w:rPr>
        <w:t>需</w:t>
      </w:r>
      <w:r w:rsidR="00C137FB" w:rsidRPr="00E41274">
        <w:rPr>
          <w:rFonts w:ascii="宋体" w:eastAsia="宋体" w:hAnsi="宋体" w:cs="Times New Roman" w:hint="eastAsia"/>
          <w:sz w:val="24"/>
          <w:szCs w:val="24"/>
        </w:rPr>
        <w:t>知及规则》规定而违约时，仍交纳本次交易中</w:t>
      </w:r>
      <w:r w:rsidR="00CB1ACA" w:rsidRPr="00E41274">
        <w:rPr>
          <w:rFonts w:ascii="宋体" w:eastAsia="宋体" w:hAnsi="宋体" w:cs="Times New Roman" w:hint="eastAsia"/>
          <w:sz w:val="24"/>
          <w:szCs w:val="24"/>
        </w:rPr>
        <w:t>承租方</w:t>
      </w:r>
      <w:r w:rsidR="00C137FB" w:rsidRPr="00E41274">
        <w:rPr>
          <w:rFonts w:ascii="宋体" w:eastAsia="宋体" w:hAnsi="宋体" w:cs="Times New Roman" w:hint="eastAsia"/>
          <w:sz w:val="24"/>
          <w:szCs w:val="24"/>
        </w:rPr>
        <w:t>应当支付的交易服务费。</w:t>
      </w:r>
    </w:p>
    <w:p w14:paraId="24F3880F" w14:textId="77777777" w:rsidR="00C137FB" w:rsidRPr="00E41274" w:rsidRDefault="00C137FB" w:rsidP="00C137FB">
      <w:pPr>
        <w:jc w:val="center"/>
        <w:rPr>
          <w:rFonts w:ascii="Tahoma" w:eastAsia="宋体" w:hAnsi="Tahoma" w:cs="Tahoma"/>
          <w:b/>
          <w:color w:val="000000"/>
          <w:sz w:val="32"/>
          <w:szCs w:val="32"/>
        </w:rPr>
      </w:pPr>
      <w:bookmarkStart w:id="1" w:name="_Toc487410356"/>
    </w:p>
    <w:p w14:paraId="2DB77F31" w14:textId="77777777" w:rsidR="00C137FB" w:rsidRPr="00E41274" w:rsidRDefault="00C137FB" w:rsidP="00C137FB">
      <w:pPr>
        <w:jc w:val="center"/>
        <w:rPr>
          <w:rFonts w:ascii="Tahoma" w:eastAsia="宋体" w:hAnsi="Tahoma" w:cs="Tahoma"/>
          <w:b/>
          <w:color w:val="000000"/>
          <w:sz w:val="32"/>
          <w:szCs w:val="32"/>
        </w:rPr>
      </w:pPr>
    </w:p>
    <w:p w14:paraId="7397492C" w14:textId="7F78D4BF" w:rsidR="00C137FB" w:rsidRPr="00E41274" w:rsidRDefault="00C137FB" w:rsidP="00C137FB">
      <w:pPr>
        <w:jc w:val="center"/>
        <w:rPr>
          <w:rFonts w:ascii="Tahoma" w:eastAsia="宋体" w:hAnsi="Tahoma" w:cs="Tahoma"/>
          <w:b/>
          <w:color w:val="000000"/>
          <w:sz w:val="24"/>
          <w:szCs w:val="24"/>
        </w:rPr>
      </w:pPr>
      <w:r w:rsidRPr="00E41274">
        <w:rPr>
          <w:rFonts w:ascii="Tahoma" w:eastAsia="宋体" w:hAnsi="Tahoma" w:cs="Tahoma" w:hint="eastAsia"/>
          <w:b/>
          <w:color w:val="000000"/>
          <w:sz w:val="24"/>
          <w:szCs w:val="24"/>
        </w:rPr>
        <w:t>竞买规则及</w:t>
      </w:r>
      <w:r w:rsidR="002E7553" w:rsidRPr="00E41274">
        <w:rPr>
          <w:rFonts w:ascii="Tahoma" w:eastAsia="宋体" w:hAnsi="Tahoma" w:cs="Tahoma" w:hint="eastAsia"/>
          <w:b/>
          <w:color w:val="000000"/>
          <w:sz w:val="24"/>
          <w:szCs w:val="24"/>
        </w:rPr>
        <w:t>需</w:t>
      </w:r>
      <w:r w:rsidRPr="00E41274">
        <w:rPr>
          <w:rFonts w:ascii="Tahoma" w:eastAsia="宋体" w:hAnsi="Tahoma" w:cs="Tahoma" w:hint="eastAsia"/>
          <w:b/>
          <w:color w:val="000000"/>
          <w:sz w:val="24"/>
          <w:szCs w:val="24"/>
        </w:rPr>
        <w:t>知</w:t>
      </w:r>
    </w:p>
    <w:p w14:paraId="0DDF1D0A" w14:textId="1A534B3B" w:rsidR="00C137FB" w:rsidRPr="00E41274" w:rsidRDefault="00C137FB" w:rsidP="00C137FB">
      <w:pPr>
        <w:widowControl/>
        <w:shd w:val="clear" w:color="auto" w:fill="FFFFFF"/>
        <w:ind w:firstLine="463"/>
        <w:jc w:val="left"/>
        <w:rPr>
          <w:rFonts w:ascii="宋体" w:eastAsia="宋体" w:hAnsi="宋体" w:cs="宋体" w:hint="eastAsia"/>
          <w:kern w:val="0"/>
          <w:sz w:val="24"/>
          <w:szCs w:val="24"/>
        </w:rPr>
      </w:pPr>
      <w:r w:rsidRPr="00E41274">
        <w:rPr>
          <w:rFonts w:ascii="宋体" w:eastAsia="宋体" w:hAnsi="宋体" w:cs="宋体" w:hint="eastAsia"/>
          <w:kern w:val="0"/>
          <w:sz w:val="24"/>
          <w:szCs w:val="24"/>
        </w:rPr>
        <w:t>本公司受</w:t>
      </w:r>
      <w:r w:rsidRPr="00E41274">
        <w:rPr>
          <w:rFonts w:ascii="宋体" w:eastAsia="宋体" w:hAnsi="宋体" w:cs="宋体" w:hint="eastAsia"/>
          <w:sz w:val="24"/>
          <w:szCs w:val="24"/>
        </w:rPr>
        <w:t>委托</w:t>
      </w:r>
      <w:r w:rsidRPr="00E41274">
        <w:rPr>
          <w:rFonts w:ascii="宋体" w:eastAsia="宋体" w:hAnsi="宋体" w:cs="宋体" w:hint="eastAsia"/>
          <w:kern w:val="0"/>
          <w:sz w:val="24"/>
          <w:szCs w:val="24"/>
        </w:rPr>
        <w:t>:为切实保障拍卖当事人的权利和义务，根据《中华人民共和国拍卖法》、《中华人民共和国企业国有资产法》、《中</w:t>
      </w:r>
      <w:r w:rsidR="00015EDA" w:rsidRPr="00E41274">
        <w:rPr>
          <w:rFonts w:ascii="宋体" w:eastAsia="宋体" w:hAnsi="宋体" w:cs="宋体" w:hint="eastAsia"/>
          <w:kern w:val="0"/>
          <w:sz w:val="24"/>
          <w:szCs w:val="24"/>
        </w:rPr>
        <w:t>华</w:t>
      </w:r>
      <w:r w:rsidRPr="00E41274">
        <w:rPr>
          <w:rFonts w:ascii="宋体" w:eastAsia="宋体" w:hAnsi="宋体" w:cs="宋体" w:hint="eastAsia"/>
          <w:kern w:val="0"/>
          <w:sz w:val="24"/>
          <w:szCs w:val="24"/>
        </w:rPr>
        <w:t>人民共和国电子商务法》等法律法规，本着公开、公平、公正、诚实信用的原则，特制定本</w:t>
      </w:r>
      <w:r w:rsidR="002E7553" w:rsidRPr="00E41274">
        <w:rPr>
          <w:rFonts w:ascii="宋体" w:eastAsia="宋体" w:hAnsi="宋体" w:cs="宋体" w:hint="eastAsia"/>
          <w:kern w:val="0"/>
          <w:sz w:val="24"/>
          <w:szCs w:val="24"/>
        </w:rPr>
        <w:t>需</w:t>
      </w:r>
      <w:r w:rsidRPr="00E41274">
        <w:rPr>
          <w:rFonts w:ascii="宋体" w:eastAsia="宋体" w:hAnsi="宋体" w:cs="宋体" w:hint="eastAsia"/>
          <w:kern w:val="0"/>
          <w:sz w:val="24"/>
          <w:szCs w:val="24"/>
        </w:rPr>
        <w:t>知及规则，共同遵守。</w:t>
      </w:r>
    </w:p>
    <w:p w14:paraId="4369CC71" w14:textId="77777777" w:rsidR="00C137FB" w:rsidRPr="00E41274" w:rsidRDefault="00C137FB"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1、本次网络竞价活动在公开、平等竞争的条件下进行，一切活动都具备法律效力。</w:t>
      </w:r>
    </w:p>
    <w:p w14:paraId="0ACD8C00" w14:textId="01157560" w:rsidR="00990AF2" w:rsidRPr="00E41274" w:rsidRDefault="00C137FB" w:rsidP="00990AF2">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2、</w:t>
      </w:r>
      <w:r w:rsidRPr="00E41274">
        <w:rPr>
          <w:rFonts w:ascii="宋体" w:eastAsia="宋体" w:hAnsi="宋体" w:cs="Times New Roman"/>
          <w:sz w:val="24"/>
          <w:szCs w:val="24"/>
        </w:rPr>
        <w:t>竞买人条件</w:t>
      </w:r>
      <w:r w:rsidR="00E57D83" w:rsidRPr="00E41274">
        <w:rPr>
          <w:rFonts w:ascii="宋体" w:eastAsia="宋体" w:hAnsi="宋体" w:cs="Times New Roman" w:hint="eastAsia"/>
          <w:sz w:val="24"/>
          <w:szCs w:val="24"/>
        </w:rPr>
        <w:t>：</w:t>
      </w:r>
      <w:r w:rsidR="009D6CCC" w:rsidRPr="00E41274">
        <w:rPr>
          <w:rFonts w:ascii="宋体" w:eastAsia="宋体" w:hAnsi="宋体" w:cs="Times New Roman" w:hint="eastAsia"/>
          <w:sz w:val="24"/>
          <w:szCs w:val="24"/>
        </w:rPr>
        <w:t>符合国家法律法规规定。</w:t>
      </w:r>
    </w:p>
    <w:p w14:paraId="0A80A49C" w14:textId="6D7EC72F" w:rsidR="00C137FB" w:rsidRPr="00E41274" w:rsidRDefault="00C137FB" w:rsidP="00C137FB">
      <w:pPr>
        <w:widowControl/>
        <w:shd w:val="clear" w:color="auto" w:fill="FFFFFF"/>
        <w:ind w:firstLine="463"/>
        <w:jc w:val="left"/>
        <w:rPr>
          <w:rFonts w:ascii="宋体" w:eastAsia="宋体" w:hAnsi="宋体" w:cs="宋体" w:hint="eastAsia"/>
          <w:kern w:val="0"/>
          <w:sz w:val="24"/>
          <w:szCs w:val="24"/>
        </w:rPr>
      </w:pPr>
      <w:r w:rsidRPr="00E41274">
        <w:rPr>
          <w:rFonts w:ascii="宋体" w:eastAsia="宋体" w:hAnsi="宋体" w:cs="Times New Roman"/>
          <w:sz w:val="24"/>
          <w:szCs w:val="24"/>
        </w:rPr>
        <w:t>3</w:t>
      </w:r>
      <w:r w:rsidRPr="00E41274">
        <w:rPr>
          <w:rFonts w:ascii="宋体" w:eastAsia="宋体" w:hAnsi="宋体" w:cs="Times New Roman" w:hint="eastAsia"/>
          <w:sz w:val="24"/>
          <w:szCs w:val="24"/>
        </w:rPr>
        <w:t>、意向竞买人应按信息披露期满要求的时间</w:t>
      </w:r>
      <w:r w:rsidRPr="00E41274">
        <w:rPr>
          <w:rFonts w:ascii="宋体" w:eastAsia="宋体" w:hAnsi="宋体" w:cs="宋体"/>
          <w:kern w:val="0"/>
          <w:sz w:val="24"/>
          <w:szCs w:val="24"/>
        </w:rPr>
        <w:t>（以到账时间为准）支付交易保证金到</w:t>
      </w:r>
      <w:r w:rsidR="006618BF" w:rsidRPr="00E41274">
        <w:rPr>
          <w:rFonts w:ascii="宋体" w:eastAsia="宋体" w:hAnsi="宋体" w:cs="宋体" w:hint="eastAsia"/>
          <w:kern w:val="0"/>
          <w:sz w:val="24"/>
          <w:szCs w:val="24"/>
        </w:rPr>
        <w:t>武汉</w:t>
      </w:r>
      <w:proofErr w:type="gramStart"/>
      <w:r w:rsidR="006618BF" w:rsidRPr="00E41274">
        <w:rPr>
          <w:rFonts w:ascii="宋体" w:eastAsia="宋体" w:hAnsi="宋体" w:cs="宋体" w:hint="eastAsia"/>
          <w:kern w:val="0"/>
          <w:sz w:val="24"/>
          <w:szCs w:val="24"/>
        </w:rPr>
        <w:t>光谷联合</w:t>
      </w:r>
      <w:proofErr w:type="gramEnd"/>
      <w:r w:rsidR="006618BF" w:rsidRPr="00E41274">
        <w:rPr>
          <w:rFonts w:ascii="宋体" w:eastAsia="宋体" w:hAnsi="宋体" w:cs="宋体" w:hint="eastAsia"/>
          <w:kern w:val="0"/>
          <w:sz w:val="24"/>
          <w:szCs w:val="24"/>
        </w:rPr>
        <w:t>产权交易所</w:t>
      </w:r>
      <w:r w:rsidRPr="00E41274">
        <w:rPr>
          <w:rFonts w:ascii="宋体" w:eastAsia="宋体" w:hAnsi="宋体" w:cs="宋体"/>
          <w:kern w:val="0"/>
          <w:sz w:val="24"/>
          <w:szCs w:val="24"/>
        </w:rPr>
        <w:t>指定的银行账户</w:t>
      </w:r>
      <w:r w:rsidRPr="00E41274">
        <w:rPr>
          <w:rFonts w:ascii="宋体" w:eastAsia="宋体" w:hAnsi="宋体" w:cs="宋体" w:hint="eastAsia"/>
          <w:kern w:val="0"/>
          <w:sz w:val="24"/>
          <w:szCs w:val="24"/>
        </w:rPr>
        <w:t>。</w:t>
      </w:r>
      <w:r w:rsidRPr="00E41274">
        <w:rPr>
          <w:rFonts w:ascii="宋体" w:eastAsia="宋体" w:hAnsi="宋体" w:cs="Times New Roman" w:hint="eastAsia"/>
          <w:sz w:val="24"/>
          <w:szCs w:val="24"/>
        </w:rPr>
        <w:t>取得有效的《保证金汇款凭证》。</w:t>
      </w:r>
    </w:p>
    <w:p w14:paraId="0437A887" w14:textId="47E007E9" w:rsidR="00C137FB" w:rsidRPr="00E41274" w:rsidRDefault="00C137FB"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sz w:val="24"/>
          <w:szCs w:val="24"/>
        </w:rPr>
        <w:t>4</w:t>
      </w:r>
      <w:r w:rsidRPr="00E41274">
        <w:rPr>
          <w:rFonts w:ascii="宋体" w:eastAsia="宋体" w:hAnsi="宋体" w:cs="Times New Roman" w:hint="eastAsia"/>
          <w:sz w:val="24"/>
          <w:szCs w:val="24"/>
        </w:rPr>
        <w:t>、意向竞买人在</w:t>
      </w:r>
      <w:r w:rsidRPr="00E41274">
        <w:rPr>
          <w:rFonts w:ascii="宋体" w:eastAsia="宋体" w:hAnsi="宋体" w:cs="Times New Roman"/>
          <w:sz w:val="24"/>
          <w:szCs w:val="24"/>
        </w:rPr>
        <w:t>202</w:t>
      </w:r>
      <w:r w:rsidR="006618BF" w:rsidRPr="00E41274">
        <w:rPr>
          <w:rFonts w:ascii="宋体" w:eastAsia="宋体" w:hAnsi="宋体" w:cs="Times New Roman" w:hint="eastAsia"/>
          <w:sz w:val="24"/>
          <w:szCs w:val="24"/>
        </w:rPr>
        <w:t>6</w:t>
      </w:r>
      <w:r w:rsidRPr="00E41274">
        <w:rPr>
          <w:rFonts w:ascii="宋体" w:eastAsia="宋体" w:hAnsi="宋体" w:cs="Times New Roman"/>
          <w:sz w:val="24"/>
          <w:szCs w:val="24"/>
        </w:rPr>
        <w:t>年</w:t>
      </w:r>
      <w:r w:rsidR="006618BF" w:rsidRPr="00E41274">
        <w:rPr>
          <w:rFonts w:ascii="宋体" w:eastAsia="宋体" w:hAnsi="宋体" w:cs="Times New Roman" w:hint="eastAsia"/>
          <w:sz w:val="24"/>
          <w:szCs w:val="24"/>
        </w:rPr>
        <w:t>7</w:t>
      </w:r>
      <w:r w:rsidRPr="00E41274">
        <w:rPr>
          <w:rFonts w:ascii="宋体" w:eastAsia="宋体" w:hAnsi="宋体" w:cs="Times New Roman"/>
          <w:sz w:val="24"/>
          <w:szCs w:val="24"/>
        </w:rPr>
        <w:t>月</w:t>
      </w:r>
      <w:r w:rsidR="006618BF" w:rsidRPr="00E41274">
        <w:rPr>
          <w:rFonts w:ascii="宋体" w:eastAsia="宋体" w:hAnsi="宋体" w:cs="Times New Roman" w:hint="eastAsia"/>
          <w:sz w:val="24"/>
          <w:szCs w:val="24"/>
        </w:rPr>
        <w:t>1</w:t>
      </w:r>
      <w:r w:rsidRPr="00E41274">
        <w:rPr>
          <w:rFonts w:ascii="宋体" w:eastAsia="宋体" w:hAnsi="宋体" w:cs="Times New Roman"/>
          <w:sz w:val="24"/>
          <w:szCs w:val="24"/>
        </w:rPr>
        <w:t>日</w:t>
      </w:r>
      <w:r w:rsidR="00CD434D" w:rsidRPr="00E41274">
        <w:rPr>
          <w:rFonts w:ascii="宋体" w:eastAsia="宋体" w:hAnsi="宋体" w:cs="Times New Roman" w:hint="eastAsia"/>
          <w:sz w:val="24"/>
          <w:szCs w:val="24"/>
        </w:rPr>
        <w:t>9</w:t>
      </w:r>
      <w:r w:rsidRPr="00E41274">
        <w:rPr>
          <w:rFonts w:ascii="宋体" w:eastAsia="宋体" w:hAnsi="宋体" w:cs="Times New Roman"/>
          <w:sz w:val="24"/>
          <w:szCs w:val="24"/>
        </w:rPr>
        <w:t>时</w:t>
      </w:r>
      <w:r w:rsidR="006618BF" w:rsidRPr="00E41274">
        <w:rPr>
          <w:rFonts w:ascii="宋体" w:eastAsia="宋体" w:hAnsi="宋体" w:cs="Times New Roman" w:hint="eastAsia"/>
          <w:sz w:val="24"/>
          <w:szCs w:val="24"/>
        </w:rPr>
        <w:t>00</w:t>
      </w:r>
      <w:r w:rsidR="00CD434D" w:rsidRPr="00E41274">
        <w:rPr>
          <w:rFonts w:ascii="宋体" w:eastAsia="宋体" w:hAnsi="宋体" w:cs="Times New Roman"/>
          <w:sz w:val="24"/>
          <w:szCs w:val="24"/>
        </w:rPr>
        <w:t>分</w:t>
      </w:r>
      <w:r w:rsidRPr="00E41274">
        <w:rPr>
          <w:rFonts w:ascii="宋体" w:eastAsia="宋体" w:hAnsi="宋体" w:cs="Times New Roman"/>
          <w:sz w:val="24"/>
          <w:szCs w:val="24"/>
        </w:rPr>
        <w:t>前完成</w:t>
      </w:r>
      <w:r w:rsidRPr="00E41274">
        <w:rPr>
          <w:rFonts w:ascii="宋体" w:eastAsia="宋体" w:hAnsi="宋体" w:cs="Times New Roman" w:hint="eastAsia"/>
          <w:sz w:val="24"/>
          <w:szCs w:val="24"/>
        </w:rPr>
        <w:t>：</w:t>
      </w:r>
      <w:r w:rsidRPr="00E41274">
        <w:rPr>
          <w:rFonts w:ascii="宋体" w:eastAsia="宋体" w:hAnsi="宋体" w:cs="Times New Roman"/>
          <w:sz w:val="24"/>
          <w:szCs w:val="24"/>
        </w:rPr>
        <w:t>账号注册</w:t>
      </w:r>
      <w:r w:rsidRPr="00E41274">
        <w:rPr>
          <w:rFonts w:ascii="宋体" w:eastAsia="宋体" w:hAnsi="宋体" w:cs="Times New Roman" w:hint="eastAsia"/>
          <w:sz w:val="24"/>
          <w:szCs w:val="24"/>
        </w:rPr>
        <w:t>；</w:t>
      </w:r>
      <w:r w:rsidRPr="00E41274">
        <w:rPr>
          <w:rFonts w:ascii="宋体" w:eastAsia="宋体" w:hAnsi="宋体" w:cs="Times New Roman"/>
          <w:sz w:val="24"/>
          <w:szCs w:val="24"/>
        </w:rPr>
        <w:t>上传真</w:t>
      </w:r>
      <w:proofErr w:type="gramStart"/>
      <w:r w:rsidRPr="00E41274">
        <w:rPr>
          <w:rFonts w:ascii="宋体" w:eastAsia="宋体" w:hAnsi="宋体" w:cs="Times New Roman"/>
          <w:sz w:val="24"/>
          <w:szCs w:val="24"/>
        </w:rPr>
        <w:t>实有效</w:t>
      </w:r>
      <w:proofErr w:type="gramEnd"/>
      <w:r w:rsidRPr="00E41274">
        <w:rPr>
          <w:rFonts w:ascii="宋体" w:eastAsia="宋体" w:hAnsi="宋体" w:cs="Times New Roman"/>
          <w:sz w:val="24"/>
          <w:szCs w:val="24"/>
        </w:rPr>
        <w:t>的资质</w:t>
      </w:r>
      <w:r w:rsidRPr="00E41274">
        <w:rPr>
          <w:rFonts w:ascii="宋体" w:eastAsia="宋体" w:hAnsi="宋体" w:cs="Times New Roman" w:hint="eastAsia"/>
          <w:sz w:val="24"/>
          <w:szCs w:val="24"/>
        </w:rPr>
        <w:t>文件、《现场踏勘确认书》和《竞买文件》获得竞买资格</w:t>
      </w:r>
      <w:r w:rsidRPr="00E41274">
        <w:rPr>
          <w:rFonts w:ascii="宋体" w:eastAsia="宋体" w:hAnsi="宋体" w:cs="Times New Roman"/>
          <w:sz w:val="24"/>
          <w:szCs w:val="24"/>
        </w:rPr>
        <w:t>。</w:t>
      </w:r>
    </w:p>
    <w:p w14:paraId="5670C55B" w14:textId="19AB84B2" w:rsidR="00C137FB" w:rsidRPr="00E41274" w:rsidRDefault="002E7553"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5</w:t>
      </w:r>
      <w:r w:rsidR="00C137FB" w:rsidRPr="00E41274">
        <w:rPr>
          <w:rFonts w:ascii="宋体" w:eastAsia="宋体" w:hAnsi="宋体" w:cs="Times New Roman" w:hint="eastAsia"/>
          <w:sz w:val="24"/>
          <w:szCs w:val="24"/>
        </w:rPr>
        <w:t>、竞价过程中，竞买人要认真严肃地进行报价并为自己的报价行为付相应的法律责任。</w:t>
      </w:r>
    </w:p>
    <w:p w14:paraId="3F501491" w14:textId="1670C73A" w:rsidR="00C137FB" w:rsidRPr="00E41274" w:rsidRDefault="002E7553"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6</w:t>
      </w:r>
      <w:r w:rsidR="00C137FB" w:rsidRPr="00E41274">
        <w:rPr>
          <w:rFonts w:ascii="宋体" w:eastAsia="宋体" w:hAnsi="宋体" w:cs="Times New Roman" w:hint="eastAsia"/>
          <w:sz w:val="24"/>
          <w:szCs w:val="24"/>
        </w:rPr>
        <w:t>、</w:t>
      </w:r>
      <w:r w:rsidR="00C137FB" w:rsidRPr="00E41274">
        <w:rPr>
          <w:rFonts w:ascii="宋体" w:eastAsia="宋体" w:hAnsi="宋体" w:cs="Times New Roman"/>
          <w:sz w:val="24"/>
          <w:szCs w:val="24"/>
        </w:rPr>
        <w:t>出价活动分为两个竞价期，即自由竞价期和限时竞价期。</w:t>
      </w:r>
    </w:p>
    <w:p w14:paraId="7E31D6B7" w14:textId="41355622" w:rsidR="00C137FB" w:rsidRPr="00E41274" w:rsidRDefault="00C137FB"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（1）</w:t>
      </w:r>
      <w:r w:rsidRPr="00E41274">
        <w:rPr>
          <w:rFonts w:ascii="宋体" w:eastAsia="宋体" w:hAnsi="宋体" w:cs="Times New Roman"/>
          <w:sz w:val="24"/>
          <w:szCs w:val="24"/>
        </w:rPr>
        <w:t>自由竞价期：自由竞价期自</w:t>
      </w:r>
      <w:proofErr w:type="gramStart"/>
      <w:r w:rsidRPr="00E41274">
        <w:rPr>
          <w:rFonts w:ascii="宋体" w:eastAsia="宋体" w:hAnsi="宋体" w:cs="Times New Roman"/>
          <w:sz w:val="24"/>
          <w:szCs w:val="24"/>
        </w:rPr>
        <w:t>202</w:t>
      </w:r>
      <w:r w:rsidR="006618BF" w:rsidRPr="00E41274">
        <w:rPr>
          <w:rFonts w:ascii="宋体" w:eastAsia="宋体" w:hAnsi="宋体" w:cs="Times New Roman" w:hint="eastAsia"/>
          <w:sz w:val="24"/>
          <w:szCs w:val="24"/>
        </w:rPr>
        <w:t>6</w:t>
      </w:r>
      <w:r w:rsidRPr="00E41274">
        <w:rPr>
          <w:rFonts w:ascii="宋体" w:eastAsia="宋体" w:hAnsi="宋体" w:cs="Times New Roman"/>
          <w:sz w:val="24"/>
          <w:szCs w:val="24"/>
        </w:rPr>
        <w:t>年</w:t>
      </w:r>
      <w:r w:rsidR="006618BF" w:rsidRPr="00E41274">
        <w:rPr>
          <w:rFonts w:ascii="宋体" w:eastAsia="宋体" w:hAnsi="宋体" w:cs="Times New Roman" w:hint="eastAsia"/>
          <w:sz w:val="24"/>
          <w:szCs w:val="24"/>
        </w:rPr>
        <w:t>7</w:t>
      </w:r>
      <w:r w:rsidRPr="00E41274">
        <w:rPr>
          <w:rFonts w:ascii="宋体" w:eastAsia="宋体" w:hAnsi="宋体" w:cs="Times New Roman"/>
          <w:sz w:val="24"/>
          <w:szCs w:val="24"/>
        </w:rPr>
        <w:t>月</w:t>
      </w:r>
      <w:r w:rsidR="006618BF" w:rsidRPr="00E41274">
        <w:rPr>
          <w:rFonts w:ascii="宋体" w:eastAsia="宋体" w:hAnsi="宋体" w:cs="Times New Roman" w:hint="eastAsia"/>
          <w:sz w:val="24"/>
          <w:szCs w:val="24"/>
        </w:rPr>
        <w:t>1</w:t>
      </w:r>
      <w:r w:rsidRPr="00E41274">
        <w:rPr>
          <w:rFonts w:ascii="宋体" w:eastAsia="宋体" w:hAnsi="宋体" w:cs="Times New Roman"/>
          <w:sz w:val="24"/>
          <w:szCs w:val="24"/>
        </w:rPr>
        <w:t>日</w:t>
      </w:r>
      <w:r w:rsidRPr="00E41274">
        <w:rPr>
          <w:rFonts w:ascii="宋体" w:eastAsia="宋体" w:hAnsi="宋体" w:cs="Times New Roman" w:hint="eastAsia"/>
          <w:sz w:val="24"/>
          <w:szCs w:val="24"/>
        </w:rPr>
        <w:t>1</w:t>
      </w:r>
      <w:r w:rsidR="00CD434D" w:rsidRPr="00E41274">
        <w:rPr>
          <w:rFonts w:ascii="宋体" w:eastAsia="宋体" w:hAnsi="宋体" w:cs="Times New Roman"/>
          <w:sz w:val="24"/>
          <w:szCs w:val="24"/>
        </w:rPr>
        <w:t>0</w:t>
      </w:r>
      <w:r w:rsidRPr="00E41274">
        <w:rPr>
          <w:rFonts w:ascii="宋体" w:eastAsia="宋体" w:hAnsi="宋体" w:cs="Times New Roman"/>
          <w:sz w:val="24"/>
          <w:szCs w:val="24"/>
        </w:rPr>
        <w:t>时整至202</w:t>
      </w:r>
      <w:r w:rsidR="006618BF" w:rsidRPr="00E41274">
        <w:rPr>
          <w:rFonts w:ascii="宋体" w:eastAsia="宋体" w:hAnsi="宋体" w:cs="Times New Roman" w:hint="eastAsia"/>
          <w:sz w:val="24"/>
          <w:szCs w:val="24"/>
        </w:rPr>
        <w:t>6</w:t>
      </w:r>
      <w:r w:rsidRPr="00E41274">
        <w:rPr>
          <w:rFonts w:ascii="宋体" w:eastAsia="宋体" w:hAnsi="宋体" w:cs="Times New Roman"/>
          <w:sz w:val="24"/>
          <w:szCs w:val="24"/>
        </w:rPr>
        <w:t>年</w:t>
      </w:r>
      <w:r w:rsidR="006618BF" w:rsidRPr="00E41274">
        <w:rPr>
          <w:rFonts w:ascii="宋体" w:eastAsia="宋体" w:hAnsi="宋体" w:cs="Times New Roman" w:hint="eastAsia"/>
          <w:sz w:val="24"/>
          <w:szCs w:val="24"/>
        </w:rPr>
        <w:t>7</w:t>
      </w:r>
      <w:r w:rsidRPr="00E41274">
        <w:rPr>
          <w:rFonts w:ascii="宋体" w:eastAsia="宋体" w:hAnsi="宋体" w:cs="Times New Roman"/>
          <w:sz w:val="24"/>
          <w:szCs w:val="24"/>
        </w:rPr>
        <w:t>月</w:t>
      </w:r>
      <w:r w:rsidR="006618BF" w:rsidRPr="00E41274">
        <w:rPr>
          <w:rFonts w:ascii="宋体" w:eastAsia="宋体" w:hAnsi="宋体" w:cs="Times New Roman" w:hint="eastAsia"/>
          <w:sz w:val="24"/>
          <w:szCs w:val="24"/>
        </w:rPr>
        <w:t>1</w:t>
      </w:r>
      <w:r w:rsidRPr="00E41274">
        <w:rPr>
          <w:rFonts w:ascii="宋体" w:eastAsia="宋体" w:hAnsi="宋体" w:cs="Times New Roman"/>
          <w:sz w:val="24"/>
          <w:szCs w:val="24"/>
        </w:rPr>
        <w:t>日</w:t>
      </w:r>
      <w:r w:rsidRPr="00E41274">
        <w:rPr>
          <w:rFonts w:ascii="宋体" w:eastAsia="宋体" w:hAnsi="宋体" w:cs="Times New Roman" w:hint="eastAsia"/>
          <w:sz w:val="24"/>
          <w:szCs w:val="24"/>
        </w:rPr>
        <w:t>1</w:t>
      </w:r>
      <w:r w:rsidR="00CD434D" w:rsidRPr="00E41274">
        <w:rPr>
          <w:rFonts w:ascii="宋体" w:eastAsia="宋体" w:hAnsi="宋体" w:cs="Times New Roman"/>
          <w:sz w:val="24"/>
          <w:szCs w:val="24"/>
        </w:rPr>
        <w:t>0</w:t>
      </w:r>
      <w:r w:rsidRPr="00E41274">
        <w:rPr>
          <w:rFonts w:ascii="宋体" w:eastAsia="宋体" w:hAnsi="宋体" w:cs="Times New Roman"/>
          <w:sz w:val="24"/>
          <w:szCs w:val="24"/>
        </w:rPr>
        <w:t>时</w:t>
      </w:r>
      <w:r w:rsidR="00CD434D" w:rsidRPr="00E41274">
        <w:rPr>
          <w:rFonts w:ascii="宋体" w:eastAsia="宋体" w:hAnsi="宋体" w:cs="Times New Roman"/>
          <w:sz w:val="24"/>
          <w:szCs w:val="24"/>
        </w:rPr>
        <w:t>2</w:t>
      </w:r>
      <w:r w:rsidR="00F42DF6" w:rsidRPr="00E41274">
        <w:rPr>
          <w:rFonts w:ascii="宋体" w:eastAsia="宋体" w:hAnsi="宋体" w:cs="Times New Roman"/>
          <w:sz w:val="24"/>
          <w:szCs w:val="24"/>
        </w:rPr>
        <w:t>0</w:t>
      </w:r>
      <w:r w:rsidRPr="00E41274">
        <w:rPr>
          <w:rFonts w:ascii="宋体" w:eastAsia="宋体" w:hAnsi="宋体" w:cs="Times New Roman"/>
          <w:sz w:val="24"/>
          <w:szCs w:val="24"/>
        </w:rPr>
        <w:t>分</w:t>
      </w:r>
      <w:proofErr w:type="gramEnd"/>
      <w:r w:rsidRPr="00E41274">
        <w:rPr>
          <w:rFonts w:ascii="宋体" w:eastAsia="宋体" w:hAnsi="宋体" w:cs="Times New Roman"/>
          <w:sz w:val="24"/>
          <w:szCs w:val="24"/>
        </w:rPr>
        <w:t>整。在此期间，竞买人按照规定的加价规则进行有效报价。</w:t>
      </w:r>
    </w:p>
    <w:p w14:paraId="590714BA" w14:textId="050DF4B7" w:rsidR="00C137FB" w:rsidRPr="00E41274" w:rsidRDefault="00C137FB"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lastRenderedPageBreak/>
        <w:t>（2）</w:t>
      </w:r>
      <w:r w:rsidRPr="00E41274">
        <w:rPr>
          <w:rFonts w:ascii="宋体" w:eastAsia="宋体" w:hAnsi="宋体" w:cs="Times New Roman"/>
          <w:sz w:val="24"/>
          <w:szCs w:val="24"/>
        </w:rPr>
        <w:t>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r w:rsidRPr="00E41274">
        <w:rPr>
          <w:rFonts w:ascii="宋体" w:eastAsia="宋体" w:hAnsi="宋体" w:cs="Times New Roman" w:hint="eastAsia"/>
          <w:sz w:val="24"/>
          <w:szCs w:val="24"/>
        </w:rPr>
        <w:t>当前最高出价的竞买人成为本项目的</w:t>
      </w:r>
      <w:r w:rsidR="00CB1ACA" w:rsidRPr="00E41274">
        <w:rPr>
          <w:rFonts w:ascii="宋体" w:eastAsia="宋体" w:hAnsi="宋体" w:cs="Times New Roman" w:hint="eastAsia"/>
          <w:sz w:val="24"/>
          <w:szCs w:val="24"/>
        </w:rPr>
        <w:t>承租方</w:t>
      </w:r>
      <w:r w:rsidRPr="00E41274">
        <w:rPr>
          <w:rFonts w:ascii="宋体" w:eastAsia="宋体" w:hAnsi="宋体" w:cs="Times New Roman" w:hint="eastAsia"/>
          <w:sz w:val="24"/>
          <w:szCs w:val="24"/>
        </w:rPr>
        <w:t>。</w:t>
      </w:r>
    </w:p>
    <w:p w14:paraId="3DACB29D" w14:textId="75C412E2" w:rsidR="002E7553" w:rsidRPr="00E41274" w:rsidRDefault="002E7553" w:rsidP="002E7553">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7、</w:t>
      </w:r>
      <w:r w:rsidR="00CB1ACA" w:rsidRPr="00E41274">
        <w:rPr>
          <w:rFonts w:ascii="宋体" w:eastAsia="宋体" w:hAnsi="宋体" w:cs="Times New Roman" w:hint="eastAsia"/>
          <w:sz w:val="24"/>
          <w:szCs w:val="24"/>
        </w:rPr>
        <w:t>承租方</w:t>
      </w:r>
      <w:r w:rsidRPr="00E41274">
        <w:rPr>
          <w:rFonts w:ascii="宋体" w:eastAsia="宋体" w:hAnsi="宋体" w:cs="Times New Roman"/>
          <w:sz w:val="24"/>
          <w:szCs w:val="24"/>
        </w:rPr>
        <w:t>需于拍卖成交后</w:t>
      </w:r>
      <w:r w:rsidR="00755C6A" w:rsidRPr="00E41274">
        <w:rPr>
          <w:rFonts w:ascii="宋体" w:eastAsia="宋体" w:hAnsi="宋体" w:cs="Times New Roman" w:hint="eastAsia"/>
          <w:sz w:val="24"/>
          <w:szCs w:val="24"/>
        </w:rPr>
        <w:t>3</w:t>
      </w:r>
      <w:r w:rsidRPr="00E41274">
        <w:rPr>
          <w:rFonts w:ascii="宋体" w:eastAsia="宋体" w:hAnsi="宋体" w:cs="Times New Roman" w:hint="eastAsia"/>
          <w:sz w:val="24"/>
          <w:szCs w:val="24"/>
        </w:rPr>
        <w:t>个工作日</w:t>
      </w:r>
      <w:r w:rsidRPr="00E41274">
        <w:rPr>
          <w:rFonts w:ascii="宋体" w:eastAsia="宋体" w:hAnsi="宋体" w:cs="Times New Roman"/>
          <w:sz w:val="24"/>
          <w:szCs w:val="24"/>
        </w:rPr>
        <w:t>签署《拍卖笔录》、《成交确认书》，</w:t>
      </w:r>
      <w:r w:rsidR="00CB1ACA" w:rsidRPr="00E41274">
        <w:rPr>
          <w:rFonts w:ascii="宋体" w:eastAsia="宋体" w:hAnsi="宋体" w:cs="Times New Roman" w:hint="eastAsia"/>
          <w:sz w:val="24"/>
          <w:szCs w:val="24"/>
        </w:rPr>
        <w:t>承租方</w:t>
      </w:r>
      <w:r w:rsidR="00E57D83" w:rsidRPr="00E41274">
        <w:rPr>
          <w:rFonts w:ascii="宋体" w:eastAsia="宋体" w:hAnsi="宋体" w:cs="Times New Roman"/>
          <w:sz w:val="24"/>
          <w:szCs w:val="24"/>
        </w:rPr>
        <w:t>需于拍卖成交</w:t>
      </w:r>
      <w:r w:rsidR="00E57D83" w:rsidRPr="00E41274">
        <w:rPr>
          <w:rFonts w:ascii="宋体" w:eastAsia="宋体" w:hAnsi="宋体" w:cs="Times New Roman" w:hint="eastAsia"/>
          <w:sz w:val="24"/>
          <w:szCs w:val="24"/>
        </w:rPr>
        <w:t>后的次日起</w:t>
      </w:r>
      <w:r w:rsidR="00CB1ACA" w:rsidRPr="00E41274">
        <w:rPr>
          <w:rFonts w:ascii="宋体" w:eastAsia="宋体" w:hAnsi="宋体" w:cs="Times New Roman" w:hint="eastAsia"/>
          <w:sz w:val="24"/>
          <w:szCs w:val="24"/>
        </w:rPr>
        <w:t>3</w:t>
      </w:r>
      <w:r w:rsidR="00E57D83" w:rsidRPr="00E41274">
        <w:rPr>
          <w:rFonts w:ascii="宋体" w:eastAsia="宋体" w:hAnsi="宋体" w:cs="Times New Roman" w:hint="eastAsia"/>
          <w:sz w:val="24"/>
          <w:szCs w:val="24"/>
        </w:rPr>
        <w:t>个工作日内与</w:t>
      </w:r>
      <w:r w:rsidR="00CB1ACA" w:rsidRPr="00E41274">
        <w:rPr>
          <w:rFonts w:ascii="宋体" w:eastAsia="宋体" w:hAnsi="宋体" w:cs="Times New Roman" w:hint="eastAsia"/>
          <w:sz w:val="24"/>
          <w:szCs w:val="24"/>
        </w:rPr>
        <w:t>出租方</w:t>
      </w:r>
      <w:r w:rsidR="00E57D83" w:rsidRPr="00E41274">
        <w:rPr>
          <w:rFonts w:ascii="宋体" w:eastAsia="宋体" w:hAnsi="宋体" w:cs="Times New Roman" w:hint="eastAsia"/>
          <w:sz w:val="24"/>
          <w:szCs w:val="24"/>
        </w:rPr>
        <w:t>签订《</w:t>
      </w:r>
      <w:r w:rsidR="004B4D1A" w:rsidRPr="00E41274">
        <w:rPr>
          <w:rFonts w:ascii="宋体" w:eastAsia="宋体" w:hAnsi="宋体" w:cs="Times New Roman" w:hint="eastAsia"/>
          <w:sz w:val="24"/>
          <w:szCs w:val="24"/>
        </w:rPr>
        <w:t>租赁合同</w:t>
      </w:r>
      <w:r w:rsidR="00E57D83" w:rsidRPr="00E41274">
        <w:rPr>
          <w:rFonts w:ascii="宋体" w:eastAsia="宋体" w:hAnsi="宋体" w:cs="Times New Roman" w:hint="eastAsia"/>
          <w:sz w:val="24"/>
          <w:szCs w:val="24"/>
        </w:rPr>
        <w:t>》，且应在《</w:t>
      </w:r>
      <w:r w:rsidR="004B4D1A" w:rsidRPr="00E41274">
        <w:rPr>
          <w:rFonts w:ascii="宋体" w:eastAsia="宋体" w:hAnsi="宋体" w:cs="Times New Roman" w:hint="eastAsia"/>
          <w:sz w:val="24"/>
          <w:szCs w:val="24"/>
        </w:rPr>
        <w:t>租赁合同</w:t>
      </w:r>
      <w:r w:rsidR="00E57D83" w:rsidRPr="00E41274">
        <w:rPr>
          <w:rFonts w:ascii="宋体" w:eastAsia="宋体" w:hAnsi="宋体" w:cs="Times New Roman" w:hint="eastAsia"/>
          <w:sz w:val="24"/>
          <w:szCs w:val="24"/>
        </w:rPr>
        <w:t>》生效之日起5个工作日内一次性将剩余</w:t>
      </w:r>
      <w:r w:rsidR="00CB1ACA" w:rsidRPr="00E41274">
        <w:rPr>
          <w:rFonts w:ascii="宋体" w:eastAsia="宋体" w:hAnsi="宋体" w:cs="Times New Roman"/>
          <w:sz w:val="24"/>
          <w:szCs w:val="24"/>
        </w:rPr>
        <w:t>首期租金（年租金）</w:t>
      </w:r>
      <w:r w:rsidR="00E57D83" w:rsidRPr="00E41274">
        <w:rPr>
          <w:rFonts w:ascii="宋体" w:eastAsia="宋体" w:hAnsi="宋体" w:cs="Times New Roman" w:hint="eastAsia"/>
          <w:sz w:val="24"/>
          <w:szCs w:val="24"/>
        </w:rPr>
        <w:t>支付至</w:t>
      </w:r>
      <w:r w:rsidR="006618BF" w:rsidRPr="00E41274">
        <w:rPr>
          <w:rFonts w:ascii="宋体" w:eastAsia="宋体" w:hAnsi="宋体" w:cs="Times New Roman" w:hint="eastAsia"/>
          <w:sz w:val="24"/>
          <w:szCs w:val="24"/>
        </w:rPr>
        <w:t>武汉</w:t>
      </w:r>
      <w:proofErr w:type="gramStart"/>
      <w:r w:rsidR="006618BF" w:rsidRPr="00E41274">
        <w:rPr>
          <w:rFonts w:ascii="宋体" w:eastAsia="宋体" w:hAnsi="宋体" w:cs="Times New Roman" w:hint="eastAsia"/>
          <w:sz w:val="24"/>
          <w:szCs w:val="24"/>
        </w:rPr>
        <w:t>光谷联合</w:t>
      </w:r>
      <w:proofErr w:type="gramEnd"/>
      <w:r w:rsidR="006618BF" w:rsidRPr="00E41274">
        <w:rPr>
          <w:rFonts w:ascii="宋体" w:eastAsia="宋体" w:hAnsi="宋体" w:cs="Times New Roman" w:hint="eastAsia"/>
          <w:sz w:val="24"/>
          <w:szCs w:val="24"/>
        </w:rPr>
        <w:t>产权交易所</w:t>
      </w:r>
      <w:r w:rsidR="00E57D83" w:rsidRPr="00E41274">
        <w:rPr>
          <w:rFonts w:ascii="宋体" w:eastAsia="宋体" w:hAnsi="宋体" w:cs="Times New Roman" w:hint="eastAsia"/>
          <w:sz w:val="24"/>
          <w:szCs w:val="24"/>
        </w:rPr>
        <w:t>指定账户，并保证该等款项来源合法。</w:t>
      </w:r>
    </w:p>
    <w:p w14:paraId="7FB31349" w14:textId="73D80C24" w:rsidR="00C137FB" w:rsidRPr="00E41274" w:rsidRDefault="002E7553" w:rsidP="00E57D83">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8</w:t>
      </w:r>
      <w:r w:rsidRPr="00E41274">
        <w:rPr>
          <w:rFonts w:ascii="宋体" w:eastAsia="宋体" w:hAnsi="宋体" w:cs="Times New Roman"/>
          <w:sz w:val="24"/>
          <w:szCs w:val="24"/>
        </w:rPr>
        <w:t>、</w:t>
      </w:r>
      <w:r w:rsidR="00CB1ACA" w:rsidRPr="00E41274">
        <w:rPr>
          <w:rFonts w:ascii="宋体" w:eastAsia="宋体" w:hAnsi="宋体" w:cs="Times New Roman" w:hint="eastAsia"/>
          <w:sz w:val="24"/>
          <w:szCs w:val="24"/>
        </w:rPr>
        <w:t>承租方</w:t>
      </w:r>
      <w:r w:rsidR="00C137FB" w:rsidRPr="00E41274">
        <w:rPr>
          <w:rFonts w:ascii="宋体" w:eastAsia="宋体" w:hAnsi="宋体" w:cs="Times New Roman" w:hint="eastAsia"/>
          <w:sz w:val="24"/>
          <w:szCs w:val="24"/>
        </w:rPr>
        <w:t>作违约</w:t>
      </w:r>
      <w:r w:rsidR="00CB1ACA" w:rsidRPr="00E41274">
        <w:rPr>
          <w:rFonts w:ascii="宋体" w:eastAsia="宋体" w:hAnsi="宋体" w:cs="Times New Roman" w:hint="eastAsia"/>
          <w:sz w:val="24"/>
          <w:szCs w:val="24"/>
        </w:rPr>
        <w:t>招租</w:t>
      </w:r>
      <w:r w:rsidR="00C137FB" w:rsidRPr="00E41274">
        <w:rPr>
          <w:rFonts w:ascii="宋体" w:eastAsia="宋体" w:hAnsi="宋体" w:cs="Times New Roman" w:hint="eastAsia"/>
          <w:sz w:val="24"/>
          <w:szCs w:val="24"/>
        </w:rPr>
        <w:t>的，其所交保证金全部扣除，标的资产收回再行</w:t>
      </w:r>
      <w:r w:rsidR="00CB1ACA" w:rsidRPr="00E41274">
        <w:rPr>
          <w:rFonts w:ascii="宋体" w:eastAsia="宋体" w:hAnsi="宋体" w:cs="Times New Roman" w:hint="eastAsia"/>
          <w:sz w:val="24"/>
          <w:szCs w:val="24"/>
        </w:rPr>
        <w:t>招租</w:t>
      </w:r>
      <w:r w:rsidR="00C137FB" w:rsidRPr="00E41274">
        <w:rPr>
          <w:rFonts w:ascii="宋体" w:eastAsia="宋体" w:hAnsi="宋体" w:cs="Times New Roman" w:hint="eastAsia"/>
          <w:sz w:val="24"/>
          <w:szCs w:val="24"/>
        </w:rPr>
        <w:t>，按《中华人民共和国拍卖法》等有关规定承担赔偿责任（包括但不限于该标的最终成交价款与本次竞价成交价格之间的差价及因此产生的相关费用，</w:t>
      </w:r>
      <w:r w:rsidR="00CB1ACA" w:rsidRPr="00E41274">
        <w:rPr>
          <w:rFonts w:ascii="宋体" w:eastAsia="宋体" w:hAnsi="宋体" w:cs="Times New Roman" w:hint="eastAsia"/>
          <w:sz w:val="24"/>
          <w:szCs w:val="24"/>
        </w:rPr>
        <w:t>出租方</w:t>
      </w:r>
      <w:r w:rsidR="00C137FB" w:rsidRPr="00E41274">
        <w:rPr>
          <w:rFonts w:ascii="宋体" w:eastAsia="宋体" w:hAnsi="宋体" w:cs="Times New Roman" w:hint="eastAsia"/>
          <w:sz w:val="24"/>
          <w:szCs w:val="24"/>
        </w:rPr>
        <w:t>有权从</w:t>
      </w:r>
      <w:r w:rsidR="00CB1ACA" w:rsidRPr="00E41274">
        <w:rPr>
          <w:rFonts w:ascii="宋体" w:eastAsia="宋体" w:hAnsi="宋体" w:cs="Times New Roman" w:hint="eastAsia"/>
          <w:sz w:val="24"/>
          <w:szCs w:val="24"/>
        </w:rPr>
        <w:t>承租方</w:t>
      </w:r>
      <w:r w:rsidR="00C137FB" w:rsidRPr="00E41274">
        <w:rPr>
          <w:rFonts w:ascii="宋体" w:eastAsia="宋体" w:hAnsi="宋体" w:cs="Times New Roman" w:hint="eastAsia"/>
          <w:sz w:val="24"/>
          <w:szCs w:val="24"/>
        </w:rPr>
        <w:t>履约保证金中直接扣除）。</w:t>
      </w:r>
    </w:p>
    <w:p w14:paraId="13F7D10E" w14:textId="053C3A50" w:rsidR="00C137FB" w:rsidRPr="00E41274" w:rsidRDefault="00E57D83"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9</w:t>
      </w:r>
      <w:r w:rsidR="00C137FB" w:rsidRPr="00E41274">
        <w:rPr>
          <w:rFonts w:ascii="宋体" w:eastAsia="宋体" w:hAnsi="宋体" w:cs="Times New Roman" w:hint="eastAsia"/>
          <w:sz w:val="24"/>
          <w:szCs w:val="24"/>
        </w:rPr>
        <w:t>、交易服务费按成交价的</w:t>
      </w:r>
      <w:r w:rsidR="006618BF" w:rsidRPr="00E41274">
        <w:rPr>
          <w:rFonts w:ascii="宋体" w:eastAsia="宋体" w:hAnsi="宋体" w:cs="Times New Roman" w:hint="eastAsia"/>
          <w:sz w:val="24"/>
          <w:szCs w:val="24"/>
        </w:rPr>
        <w:t>半月租金</w:t>
      </w:r>
      <w:r w:rsidR="00C137FB" w:rsidRPr="00E41274">
        <w:rPr>
          <w:rFonts w:ascii="宋体" w:eastAsia="宋体" w:hAnsi="宋体" w:cs="Times New Roman" w:hint="eastAsia"/>
          <w:sz w:val="24"/>
          <w:szCs w:val="24"/>
        </w:rPr>
        <w:t>支付，</w:t>
      </w:r>
      <w:r w:rsidR="00CB1ACA" w:rsidRPr="00E41274">
        <w:rPr>
          <w:rFonts w:ascii="宋体" w:eastAsia="宋体" w:hAnsi="宋体" w:cs="Times New Roman" w:hint="eastAsia"/>
          <w:sz w:val="24"/>
          <w:szCs w:val="24"/>
        </w:rPr>
        <w:t>承租方</w:t>
      </w:r>
      <w:r w:rsidR="00C137FB" w:rsidRPr="00E41274">
        <w:rPr>
          <w:rFonts w:ascii="宋体" w:eastAsia="宋体" w:hAnsi="宋体" w:cs="Times New Roman" w:hint="eastAsia"/>
          <w:sz w:val="24"/>
          <w:szCs w:val="24"/>
        </w:rPr>
        <w:t>通过自身账户支付至拍拍在线（北京）电子商务有限公司指定账户。</w:t>
      </w:r>
    </w:p>
    <w:p w14:paraId="251BD18A" w14:textId="6F5FCD94" w:rsidR="00C137FB" w:rsidRPr="00E41274" w:rsidRDefault="00C137FB"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1</w:t>
      </w:r>
      <w:r w:rsidR="00E57D83" w:rsidRPr="00E41274">
        <w:rPr>
          <w:rFonts w:ascii="宋体" w:eastAsia="宋体" w:hAnsi="宋体" w:cs="Times New Roman" w:hint="eastAsia"/>
          <w:sz w:val="24"/>
          <w:szCs w:val="24"/>
        </w:rPr>
        <w:t>0</w:t>
      </w:r>
      <w:r w:rsidRPr="00E41274">
        <w:rPr>
          <w:rFonts w:ascii="宋体" w:eastAsia="宋体" w:hAnsi="宋体" w:cs="Times New Roman" w:hint="eastAsia"/>
          <w:sz w:val="24"/>
          <w:szCs w:val="24"/>
        </w:rPr>
        <w:t>、</w:t>
      </w:r>
      <w:r w:rsidR="00CB1ACA" w:rsidRPr="00E41274">
        <w:rPr>
          <w:rFonts w:ascii="宋体" w:eastAsia="宋体" w:hAnsi="宋体" w:cs="Times New Roman" w:hint="eastAsia"/>
          <w:sz w:val="24"/>
          <w:szCs w:val="24"/>
        </w:rPr>
        <w:t>出租方</w:t>
      </w:r>
      <w:r w:rsidRPr="00E41274">
        <w:rPr>
          <w:rFonts w:ascii="宋体" w:eastAsia="宋体" w:hAnsi="宋体" w:cs="Times New Roman" w:hint="eastAsia"/>
          <w:sz w:val="24"/>
          <w:szCs w:val="24"/>
        </w:rPr>
        <w:t>有权在竞价开始前依法撤回标的资产，若因</w:t>
      </w:r>
      <w:r w:rsidR="00CB1ACA" w:rsidRPr="00E41274">
        <w:rPr>
          <w:rFonts w:ascii="宋体" w:eastAsia="宋体" w:hAnsi="宋体" w:cs="Times New Roman" w:hint="eastAsia"/>
          <w:sz w:val="24"/>
          <w:szCs w:val="24"/>
        </w:rPr>
        <w:t>出</w:t>
      </w:r>
      <w:proofErr w:type="gramStart"/>
      <w:r w:rsidR="00CB1ACA" w:rsidRPr="00E41274">
        <w:rPr>
          <w:rFonts w:ascii="宋体" w:eastAsia="宋体" w:hAnsi="宋体" w:cs="Times New Roman" w:hint="eastAsia"/>
          <w:sz w:val="24"/>
          <w:szCs w:val="24"/>
        </w:rPr>
        <w:t>租方</w:t>
      </w:r>
      <w:r w:rsidRPr="00E41274">
        <w:rPr>
          <w:rFonts w:ascii="宋体" w:eastAsia="宋体" w:hAnsi="宋体" w:cs="Times New Roman" w:hint="eastAsia"/>
          <w:sz w:val="24"/>
          <w:szCs w:val="24"/>
        </w:rPr>
        <w:t>撤拍或</w:t>
      </w:r>
      <w:proofErr w:type="gramEnd"/>
      <w:r w:rsidRPr="00E41274">
        <w:rPr>
          <w:rFonts w:ascii="宋体" w:eastAsia="宋体" w:hAnsi="宋体" w:cs="Times New Roman" w:hint="eastAsia"/>
          <w:sz w:val="24"/>
          <w:szCs w:val="24"/>
        </w:rPr>
        <w:t>遇不可抗拒因素和其他特殊的重要原因，</w:t>
      </w:r>
      <w:r w:rsidR="00CB1ACA" w:rsidRPr="00E41274">
        <w:rPr>
          <w:rFonts w:ascii="宋体" w:eastAsia="宋体" w:hAnsi="宋体" w:cs="Times New Roman" w:hint="eastAsia"/>
          <w:sz w:val="24"/>
          <w:szCs w:val="24"/>
        </w:rPr>
        <w:t>出租方</w:t>
      </w:r>
      <w:r w:rsidRPr="00E41274">
        <w:rPr>
          <w:rFonts w:ascii="宋体" w:eastAsia="宋体" w:hAnsi="宋体" w:cs="Times New Roman" w:hint="eastAsia"/>
          <w:sz w:val="24"/>
          <w:szCs w:val="24"/>
        </w:rPr>
        <w:t>有权取消或推迟本次网络竞价活动，由此对竞买人造成的损失由竞买人自负，竞买人不得向</w:t>
      </w:r>
      <w:r w:rsidR="00CB1ACA" w:rsidRPr="00E41274">
        <w:rPr>
          <w:rFonts w:ascii="宋体" w:eastAsia="宋体" w:hAnsi="宋体" w:cs="Times New Roman" w:hint="eastAsia"/>
          <w:sz w:val="24"/>
          <w:szCs w:val="24"/>
        </w:rPr>
        <w:t>出租方</w:t>
      </w:r>
      <w:r w:rsidRPr="00E41274">
        <w:rPr>
          <w:rFonts w:ascii="宋体" w:eastAsia="宋体" w:hAnsi="宋体" w:cs="Times New Roman" w:hint="eastAsia"/>
          <w:sz w:val="24"/>
          <w:szCs w:val="24"/>
        </w:rPr>
        <w:t>追索保证金利息及其他任何费用与责任。</w:t>
      </w:r>
    </w:p>
    <w:p w14:paraId="3742719A" w14:textId="728E34F5" w:rsidR="00C137FB" w:rsidRPr="00E41274" w:rsidRDefault="00C137FB" w:rsidP="00C137FB">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1</w:t>
      </w:r>
      <w:r w:rsidR="00E57D83" w:rsidRPr="00E41274">
        <w:rPr>
          <w:rFonts w:ascii="宋体" w:eastAsia="宋体" w:hAnsi="宋体" w:cs="Times New Roman" w:hint="eastAsia"/>
          <w:sz w:val="24"/>
          <w:szCs w:val="24"/>
        </w:rPr>
        <w:t>1</w:t>
      </w:r>
      <w:r w:rsidRPr="00E41274">
        <w:rPr>
          <w:rFonts w:ascii="宋体" w:eastAsia="宋体" w:hAnsi="宋体" w:cs="Times New Roman" w:hint="eastAsia"/>
          <w:sz w:val="24"/>
          <w:szCs w:val="24"/>
        </w:rPr>
        <w:t>、</w:t>
      </w:r>
      <w:r w:rsidRPr="00E41274">
        <w:rPr>
          <w:rFonts w:ascii="宋体" w:eastAsia="宋体" w:hAnsi="宋体" w:cs="Times New Roman"/>
          <w:sz w:val="24"/>
          <w:szCs w:val="24"/>
        </w:rPr>
        <w:t>拍卖标的在</w:t>
      </w:r>
      <w:r w:rsidR="006618BF" w:rsidRPr="00E41274">
        <w:rPr>
          <w:rFonts w:ascii="宋体" w:eastAsia="宋体" w:hAnsi="宋体" w:cs="Times New Roman" w:hint="eastAsia"/>
          <w:sz w:val="24"/>
          <w:szCs w:val="24"/>
        </w:rPr>
        <w:t>武汉</w:t>
      </w:r>
      <w:proofErr w:type="gramStart"/>
      <w:r w:rsidR="006618BF" w:rsidRPr="00E41274">
        <w:rPr>
          <w:rFonts w:ascii="宋体" w:eastAsia="宋体" w:hAnsi="宋体" w:cs="Times New Roman" w:hint="eastAsia"/>
          <w:sz w:val="24"/>
          <w:szCs w:val="24"/>
        </w:rPr>
        <w:t>光谷联合</w:t>
      </w:r>
      <w:proofErr w:type="gramEnd"/>
      <w:r w:rsidR="006618BF" w:rsidRPr="00E41274">
        <w:rPr>
          <w:rFonts w:ascii="宋体" w:eastAsia="宋体" w:hAnsi="宋体" w:cs="Times New Roman" w:hint="eastAsia"/>
          <w:sz w:val="24"/>
          <w:szCs w:val="24"/>
        </w:rPr>
        <w:t>产权交易所</w:t>
      </w:r>
      <w:r w:rsidRPr="00E41274">
        <w:rPr>
          <w:rFonts w:ascii="宋体" w:eastAsia="宋体" w:hAnsi="宋体" w:cs="Times New Roman"/>
          <w:sz w:val="24"/>
          <w:szCs w:val="24"/>
        </w:rPr>
        <w:t>的资产转让信息披露公告及公示的相关文件是本拍卖规则的组成部分。</w:t>
      </w:r>
    </w:p>
    <w:p w14:paraId="0B0CEBF4" w14:textId="22682683" w:rsidR="00C137FB" w:rsidRPr="00E41274" w:rsidRDefault="00C137FB" w:rsidP="00C137FB">
      <w:pPr>
        <w:ind w:firstLineChars="200" w:firstLine="480"/>
        <w:rPr>
          <w:rFonts w:ascii="宋体" w:eastAsia="宋体" w:hAnsi="宋体" w:cs="Times New Roman" w:hint="eastAsia"/>
          <w:sz w:val="24"/>
          <w:szCs w:val="24"/>
        </w:rPr>
      </w:pPr>
      <w:r w:rsidRPr="00E41274">
        <w:rPr>
          <w:rFonts w:ascii="宋体" w:eastAsia="宋体" w:hAnsi="宋体" w:cs="Times New Roman" w:hint="eastAsia"/>
          <w:sz w:val="24"/>
          <w:szCs w:val="24"/>
        </w:rPr>
        <w:t>1</w:t>
      </w:r>
      <w:r w:rsidR="00E57D83" w:rsidRPr="00E41274">
        <w:rPr>
          <w:rFonts w:ascii="宋体" w:eastAsia="宋体" w:hAnsi="宋体" w:cs="Times New Roman" w:hint="eastAsia"/>
          <w:sz w:val="24"/>
          <w:szCs w:val="24"/>
        </w:rPr>
        <w:t>2</w:t>
      </w:r>
      <w:r w:rsidRPr="00E41274">
        <w:rPr>
          <w:rFonts w:ascii="宋体" w:eastAsia="宋体" w:hAnsi="宋体" w:cs="Times New Roman" w:hint="eastAsia"/>
          <w:sz w:val="24"/>
          <w:szCs w:val="24"/>
        </w:rPr>
        <w:t>、</w:t>
      </w:r>
      <w:r w:rsidRPr="00E41274">
        <w:rPr>
          <w:rFonts w:ascii="宋体" w:eastAsia="宋体" w:hAnsi="宋体" w:cs="Times New Roman"/>
          <w:sz w:val="24"/>
          <w:szCs w:val="24"/>
        </w:rPr>
        <w:t>网络拍卖会过程中所涉及的时间，以拍拍在线平台系统服务器时间为准。因不可抗力、软硬件故障、非法入侵、恶意攻击等原因而导致拍拍在线平台系统异常、竞价活动中断的，</w:t>
      </w:r>
      <w:r w:rsidRPr="00E41274">
        <w:rPr>
          <w:rFonts w:ascii="宋体" w:eastAsia="宋体" w:hAnsi="宋体" w:cs="Times New Roman" w:hint="eastAsia"/>
          <w:sz w:val="24"/>
          <w:szCs w:val="24"/>
        </w:rPr>
        <w:t>拍拍在线（北京）拍卖有限公司等竞价组织方</w:t>
      </w:r>
      <w:r w:rsidRPr="00E41274">
        <w:rPr>
          <w:rFonts w:ascii="宋体" w:eastAsia="宋体" w:hAnsi="宋体" w:cs="Times New Roman"/>
          <w:sz w:val="24"/>
          <w:szCs w:val="24"/>
        </w:rPr>
        <w:t>不承担任何责任。拍卖公司将视情况组织继续报价或重新报价，并通知各竞买人。如当日无法重新启动拍卖，拍卖公司择期另行举行网络拍卖会。继续报价或重新报价的方式如下：</w:t>
      </w:r>
    </w:p>
    <w:p w14:paraId="09C49C4D" w14:textId="77777777" w:rsidR="00C137FB" w:rsidRPr="00E41274" w:rsidRDefault="00C137FB" w:rsidP="00C137FB">
      <w:pPr>
        <w:ind w:firstLineChars="200" w:firstLine="480"/>
        <w:rPr>
          <w:rFonts w:ascii="宋体" w:eastAsia="宋体" w:hAnsi="宋体" w:cs="Times New Roman" w:hint="eastAsia"/>
          <w:sz w:val="24"/>
          <w:szCs w:val="24"/>
        </w:rPr>
      </w:pPr>
      <w:r w:rsidRPr="00E41274">
        <w:rPr>
          <w:rFonts w:ascii="宋体" w:eastAsia="宋体" w:hAnsi="宋体" w:cs="Times New Roman"/>
          <w:sz w:val="24"/>
          <w:szCs w:val="24"/>
        </w:rPr>
        <w:t>报价记录可以恢复的，以中断时的最高有效报价为起始价继续报价；报价记录无法恢复的，以起拍价为起始价重新报价。继续报价或重新报价时将从自由竞价期开始。</w:t>
      </w:r>
    </w:p>
    <w:p w14:paraId="56ACF356" w14:textId="04FAEC72" w:rsidR="00C137FB" w:rsidRPr="00E41274" w:rsidRDefault="00016E05" w:rsidP="00016E05">
      <w:pPr>
        <w:widowControl/>
        <w:shd w:val="clear" w:color="auto" w:fill="FFFFFF"/>
        <w:tabs>
          <w:tab w:val="left" w:pos="312"/>
        </w:tabs>
        <w:ind w:firstLineChars="200" w:firstLine="480"/>
        <w:jc w:val="left"/>
        <w:rPr>
          <w:rFonts w:ascii="宋体" w:eastAsia="宋体" w:hAnsi="宋体" w:cs="Times New Roman" w:hint="eastAsia"/>
          <w:sz w:val="24"/>
          <w:szCs w:val="24"/>
        </w:rPr>
      </w:pPr>
      <w:r w:rsidRPr="00E41274">
        <w:rPr>
          <w:rFonts w:ascii="宋体" w:eastAsia="宋体" w:hAnsi="宋体" w:cs="Times New Roman" w:hint="eastAsia"/>
          <w:sz w:val="24"/>
          <w:szCs w:val="24"/>
        </w:rPr>
        <w:t>1</w:t>
      </w:r>
      <w:r w:rsidR="00E57D83" w:rsidRPr="00E41274">
        <w:rPr>
          <w:rFonts w:ascii="宋体" w:eastAsia="宋体" w:hAnsi="宋体" w:cs="Times New Roman" w:hint="eastAsia"/>
          <w:sz w:val="24"/>
          <w:szCs w:val="24"/>
        </w:rPr>
        <w:t>3</w:t>
      </w:r>
      <w:r w:rsidRPr="00E41274">
        <w:rPr>
          <w:rFonts w:ascii="宋体" w:eastAsia="宋体" w:hAnsi="宋体" w:cs="Times New Roman" w:hint="eastAsia"/>
          <w:sz w:val="24"/>
          <w:szCs w:val="24"/>
        </w:rPr>
        <w:t>、</w:t>
      </w:r>
      <w:r w:rsidR="00C137FB" w:rsidRPr="00E41274">
        <w:rPr>
          <w:rFonts w:ascii="宋体" w:eastAsia="宋体" w:hAnsi="宋体" w:cs="Times New Roman"/>
          <w:sz w:val="24"/>
          <w:szCs w:val="24"/>
        </w:rPr>
        <w:t>本规则未尽事宜，按照《中华人民共和国拍卖法》等相关法律法规办理。</w:t>
      </w:r>
    </w:p>
    <w:p w14:paraId="0351FB9D" w14:textId="77777777" w:rsidR="006618BF" w:rsidRPr="00E41274" w:rsidRDefault="006618BF" w:rsidP="00016E05">
      <w:pPr>
        <w:widowControl/>
        <w:shd w:val="clear" w:color="auto" w:fill="FFFFFF"/>
        <w:tabs>
          <w:tab w:val="left" w:pos="312"/>
        </w:tabs>
        <w:ind w:firstLineChars="200" w:firstLine="480"/>
        <w:jc w:val="left"/>
        <w:rPr>
          <w:rFonts w:ascii="宋体" w:eastAsia="宋体" w:hAnsi="宋体" w:cs="Times New Roman" w:hint="eastAsia"/>
          <w:sz w:val="24"/>
          <w:szCs w:val="24"/>
        </w:rPr>
      </w:pPr>
    </w:p>
    <w:p w14:paraId="03D558DE" w14:textId="77777777" w:rsidR="00C137FB" w:rsidRPr="00E41274" w:rsidRDefault="00C137FB" w:rsidP="00C137FB">
      <w:pPr>
        <w:jc w:val="center"/>
        <w:rPr>
          <w:rFonts w:ascii="Tahoma" w:eastAsia="宋体" w:hAnsi="Tahoma" w:cs="Tahoma"/>
          <w:b/>
          <w:color w:val="000000"/>
          <w:sz w:val="24"/>
          <w:szCs w:val="24"/>
        </w:rPr>
      </w:pPr>
      <w:r w:rsidRPr="00E41274">
        <w:rPr>
          <w:rFonts w:ascii="Tahoma" w:eastAsia="宋体" w:hAnsi="Tahoma" w:cs="Tahoma" w:hint="eastAsia"/>
          <w:b/>
          <w:color w:val="000000"/>
          <w:sz w:val="24"/>
          <w:szCs w:val="24"/>
        </w:rPr>
        <w:t>重要提示</w:t>
      </w:r>
    </w:p>
    <w:p w14:paraId="2ABEFAB1" w14:textId="77777777" w:rsidR="00C137FB" w:rsidRPr="00E41274" w:rsidRDefault="00C137FB" w:rsidP="00C137FB">
      <w:pPr>
        <w:jc w:val="center"/>
        <w:rPr>
          <w:rFonts w:ascii="Tahoma" w:eastAsia="宋体" w:hAnsi="Tahoma" w:cs="Tahoma"/>
          <w:b/>
          <w:color w:val="000000"/>
          <w:sz w:val="24"/>
          <w:szCs w:val="24"/>
        </w:rPr>
      </w:pPr>
    </w:p>
    <w:p w14:paraId="36A1AF2E" w14:textId="16612BF9" w:rsidR="006618BF" w:rsidRPr="00E41274" w:rsidRDefault="004B4D1A" w:rsidP="006618BF">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1、</w:t>
      </w:r>
      <w:r w:rsidRPr="00E41274">
        <w:rPr>
          <w:rFonts w:ascii="宋体" w:eastAsia="宋体" w:hAnsi="宋体" w:cs="Times New Roman"/>
          <w:sz w:val="24"/>
          <w:szCs w:val="24"/>
        </w:rPr>
        <w:t>标的踏勘事项安排:意向承租方必须在信息公告期间前往租赁标的现场进行踏勘，现场踏勘由出租方统一组织。探勘地址:武汉市硚口区民意四路33号8-9号楼4层3号(原35-37号)、踏勘联系人:吕华、联系电话:13774058205。各意向承租方自行在网站下载《现场踏勘确认书》后，填写相关信息</w:t>
      </w:r>
      <w:proofErr w:type="gramStart"/>
      <w:r w:rsidRPr="00E41274">
        <w:rPr>
          <w:rFonts w:ascii="宋体" w:eastAsia="宋体" w:hAnsi="宋体" w:cs="Times New Roman"/>
          <w:sz w:val="24"/>
          <w:szCs w:val="24"/>
        </w:rPr>
        <w:t>并经出租方</w:t>
      </w:r>
      <w:proofErr w:type="gramEnd"/>
      <w:r w:rsidRPr="00E41274">
        <w:rPr>
          <w:rFonts w:ascii="宋体" w:eastAsia="宋体" w:hAnsi="宋体" w:cs="Times New Roman"/>
          <w:sz w:val="24"/>
          <w:szCs w:val="24"/>
        </w:rPr>
        <w:t>盖章后，与其他报名材料一并提交至产权交易机构。</w:t>
      </w:r>
      <w:r w:rsidR="006618BF" w:rsidRPr="00E41274">
        <w:rPr>
          <w:rFonts w:ascii="宋体" w:eastAsia="宋体" w:hAnsi="宋体" w:cs="Times New Roman" w:hint="eastAsia"/>
          <w:sz w:val="24"/>
          <w:szCs w:val="24"/>
        </w:rPr>
        <w:t>1、竞买人在公告期间有权利和义务自行对标的资产进行全面了解，一经出价，即表明已完全了解与认可标的状况及相关约定，自愿接受标的</w:t>
      </w:r>
      <w:proofErr w:type="gramStart"/>
      <w:r w:rsidR="006618BF" w:rsidRPr="00E41274">
        <w:rPr>
          <w:rFonts w:ascii="宋体" w:eastAsia="宋体" w:hAnsi="宋体" w:cs="Times New Roman" w:hint="eastAsia"/>
          <w:sz w:val="24"/>
          <w:szCs w:val="24"/>
        </w:rPr>
        <w:t>的</w:t>
      </w:r>
      <w:proofErr w:type="gramEnd"/>
      <w:r w:rsidR="006618BF" w:rsidRPr="00E41274">
        <w:rPr>
          <w:rFonts w:ascii="宋体" w:eastAsia="宋体" w:hAnsi="宋体" w:cs="Times New Roman" w:hint="eastAsia"/>
          <w:sz w:val="24"/>
          <w:szCs w:val="24"/>
        </w:rPr>
        <w:t>全部现状及瑕疵，并愿承担一切责任与风险，成为</w:t>
      </w:r>
      <w:r w:rsidR="00CB1ACA" w:rsidRPr="00E41274">
        <w:rPr>
          <w:rFonts w:ascii="宋体" w:eastAsia="宋体" w:hAnsi="宋体" w:cs="Times New Roman" w:hint="eastAsia"/>
          <w:sz w:val="24"/>
          <w:szCs w:val="24"/>
        </w:rPr>
        <w:t>承租方</w:t>
      </w:r>
      <w:r w:rsidR="006618BF" w:rsidRPr="00E41274">
        <w:rPr>
          <w:rFonts w:ascii="宋体" w:eastAsia="宋体" w:hAnsi="宋体" w:cs="Times New Roman" w:hint="eastAsia"/>
          <w:sz w:val="24"/>
          <w:szCs w:val="24"/>
        </w:rPr>
        <w:t>后不得以不了解标的状况、标的有瑕</w:t>
      </w:r>
      <w:r w:rsidR="006618BF" w:rsidRPr="00E41274">
        <w:rPr>
          <w:rFonts w:ascii="宋体" w:eastAsia="宋体" w:hAnsi="宋体" w:cs="Times New Roman" w:hint="eastAsia"/>
          <w:sz w:val="24"/>
          <w:szCs w:val="24"/>
        </w:rPr>
        <w:lastRenderedPageBreak/>
        <w:t>疵、质量等为由退还标的物或拒付价款。</w:t>
      </w:r>
      <w:r w:rsidR="00CB1ACA" w:rsidRPr="00E41274">
        <w:rPr>
          <w:rFonts w:ascii="宋体" w:eastAsia="宋体" w:hAnsi="宋体" w:cs="Times New Roman" w:hint="eastAsia"/>
          <w:sz w:val="24"/>
          <w:szCs w:val="24"/>
        </w:rPr>
        <w:t>招租方</w:t>
      </w:r>
      <w:r w:rsidR="006618BF" w:rsidRPr="00E41274">
        <w:rPr>
          <w:rFonts w:ascii="宋体" w:eastAsia="宋体" w:hAnsi="宋体" w:cs="Times New Roman" w:hint="eastAsia"/>
          <w:sz w:val="24"/>
          <w:szCs w:val="24"/>
        </w:rPr>
        <w:t>、拍卖组织方不作任何瑕疵担保及保证。</w:t>
      </w:r>
    </w:p>
    <w:p w14:paraId="304626D3" w14:textId="027932E0" w:rsidR="006618BF" w:rsidRPr="00E41274" w:rsidRDefault="006618BF" w:rsidP="006618BF">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2、</w:t>
      </w:r>
      <w:r w:rsidR="004D4225" w:rsidRPr="00E41274">
        <w:rPr>
          <w:rFonts w:ascii="宋体" w:eastAsia="宋体" w:hAnsi="宋体" w:cs="Times New Roman" w:hint="eastAsia"/>
          <w:sz w:val="24"/>
          <w:szCs w:val="24"/>
        </w:rPr>
        <w:t>履约保证金为三个月的房屋租金，在《租赁合同》签订生效之日后5个工作日内，承租方须交纳履约保证金(三个月房屋租金)至出租方指定账户。租期结束时，承租方付清全部租金和物业费、水电等费用，并办理相关移交手续退场后，且无违约行为的，出租方按约定无息退还履约保证金至承租方。如承租方在承租期内退租或发生未按租赁合同约定按时交纳租金等触发合同失效条款的情况，出租方将扣除履约保证金作为违约金。</w:t>
      </w:r>
    </w:p>
    <w:p w14:paraId="56F8D81D" w14:textId="009D0F6C" w:rsidR="000C2E87" w:rsidRPr="00E41274" w:rsidRDefault="006618BF" w:rsidP="004B4D1A">
      <w:pPr>
        <w:widowControl/>
        <w:shd w:val="clear" w:color="auto" w:fill="FFFFFF"/>
        <w:ind w:firstLine="463"/>
        <w:jc w:val="left"/>
        <w:rPr>
          <w:rFonts w:ascii="宋体" w:eastAsia="宋体" w:hAnsi="宋体" w:cs="Times New Roman" w:hint="eastAsia"/>
          <w:sz w:val="24"/>
          <w:szCs w:val="24"/>
        </w:rPr>
      </w:pPr>
      <w:r w:rsidRPr="00E41274">
        <w:rPr>
          <w:rFonts w:ascii="宋体" w:eastAsia="宋体" w:hAnsi="宋体" w:cs="Times New Roman" w:hint="eastAsia"/>
          <w:sz w:val="24"/>
          <w:szCs w:val="24"/>
        </w:rPr>
        <w:t>3、</w:t>
      </w:r>
      <w:r w:rsidR="000C2E87" w:rsidRPr="00E41274">
        <w:rPr>
          <w:rFonts w:ascii="宋体" w:eastAsia="宋体" w:hAnsi="宋体" w:cs="Times New Roman" w:hint="eastAsia"/>
          <w:sz w:val="24"/>
          <w:szCs w:val="24"/>
        </w:rPr>
        <w:t>本次出租房屋面积为754.41平方米，如实际承租面积与公告面积存在合理差异的，不影响交易效力，承租方也不得以此为理由要求调整租赁价格。</w:t>
      </w:r>
    </w:p>
    <w:p w14:paraId="2387C307" w14:textId="309676A3" w:rsidR="000C2E87" w:rsidRPr="00E41274" w:rsidRDefault="004B4D1A" w:rsidP="000C2E87">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E41274">
        <w:rPr>
          <w:rFonts w:ascii="宋体" w:eastAsia="宋体" w:hAnsi="宋体" w:cs="Times New Roman" w:hint="eastAsia"/>
          <w:sz w:val="24"/>
          <w:szCs w:val="24"/>
        </w:rPr>
        <w:t>4、</w:t>
      </w:r>
      <w:r w:rsidR="000C2E87" w:rsidRPr="00E41274">
        <w:rPr>
          <w:rFonts w:ascii="宋体" w:eastAsia="宋体" w:hAnsi="宋体" w:cs="Times New Roman" w:hint="eastAsia"/>
          <w:sz w:val="24"/>
          <w:szCs w:val="24"/>
        </w:rPr>
        <w:t>承租方须自行了解并承担租赁期间产生的全部费用及税金。包括但不限于水费、电费、燃气费、物业管理费、通讯费、网络费用以及其他费用。</w:t>
      </w:r>
    </w:p>
    <w:p w14:paraId="0715C685" w14:textId="32EEC446" w:rsidR="000C2E87" w:rsidRPr="00E41274" w:rsidRDefault="004B4D1A" w:rsidP="000C2E87">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E41274">
        <w:rPr>
          <w:rFonts w:ascii="宋体" w:eastAsia="宋体" w:hAnsi="宋体" w:cs="Times New Roman" w:hint="eastAsia"/>
          <w:sz w:val="24"/>
          <w:szCs w:val="24"/>
        </w:rPr>
        <w:t>5、</w:t>
      </w:r>
      <w:r w:rsidR="000C2E87" w:rsidRPr="00E41274">
        <w:rPr>
          <w:rFonts w:ascii="宋体" w:eastAsia="宋体" w:hAnsi="宋体" w:cs="Times New Roman" w:hint="eastAsia"/>
          <w:sz w:val="24"/>
          <w:szCs w:val="24"/>
        </w:rPr>
        <w:t>承租方不得从事明火餐饮及影响房屋安全的业务，若出现安全、环保以及其他任何可能发生的事故，一切责任(包括民事责任、刑事责任和社会责任)全部由承租方承担，并且全额赔偿给出租方造成的损失。</w:t>
      </w:r>
    </w:p>
    <w:p w14:paraId="6EC5290D" w14:textId="3E8CC91C" w:rsidR="000C2E87" w:rsidRPr="00E41274" w:rsidRDefault="004B4D1A" w:rsidP="000C2E87">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E41274">
        <w:rPr>
          <w:rFonts w:ascii="宋体" w:eastAsia="宋体" w:hAnsi="宋体" w:cs="Times New Roman" w:hint="eastAsia"/>
          <w:sz w:val="24"/>
          <w:szCs w:val="24"/>
        </w:rPr>
        <w:t>6、</w:t>
      </w:r>
      <w:r w:rsidR="000C2E87" w:rsidRPr="00E41274">
        <w:rPr>
          <w:rFonts w:ascii="宋体" w:eastAsia="宋体" w:hAnsi="宋体" w:cs="Times New Roman" w:hint="eastAsia"/>
          <w:sz w:val="24"/>
          <w:szCs w:val="24"/>
        </w:rPr>
        <w:t>标的以现状出租，承租方应已充分、全面了解出租资产的相关情况，包括但不限于自</w:t>
      </w:r>
      <w:proofErr w:type="gramStart"/>
      <w:r w:rsidR="000C2E87" w:rsidRPr="00E41274">
        <w:rPr>
          <w:rFonts w:ascii="宋体" w:eastAsia="宋体" w:hAnsi="宋体" w:cs="Times New Roman" w:hint="eastAsia"/>
          <w:sz w:val="24"/>
          <w:szCs w:val="24"/>
        </w:rPr>
        <w:t>建建筑</w:t>
      </w:r>
      <w:proofErr w:type="gramEnd"/>
      <w:r w:rsidR="000C2E87" w:rsidRPr="00E41274">
        <w:rPr>
          <w:rFonts w:ascii="宋体" w:eastAsia="宋体" w:hAnsi="宋体" w:cs="Times New Roman" w:hint="eastAsia"/>
          <w:sz w:val="24"/>
          <w:szCs w:val="24"/>
        </w:rPr>
        <w:t>产权登记瑕疵、建筑面积、规划功能、交付标准、消防状况、房产结构、附属设施和设备状况等，愿意以现状承租该房产，承租方确认知晓标的资产状况可能影响承租方日后经营使用及办理有关营业所需证照，承租方自愿接受相关的不利后果，并保证</w:t>
      </w:r>
      <w:proofErr w:type="gramStart"/>
      <w:r w:rsidR="000C2E87" w:rsidRPr="00E41274">
        <w:rPr>
          <w:rFonts w:ascii="宋体" w:eastAsia="宋体" w:hAnsi="宋体" w:cs="Times New Roman" w:hint="eastAsia"/>
          <w:sz w:val="24"/>
          <w:szCs w:val="24"/>
        </w:rPr>
        <w:t>不</w:t>
      </w:r>
      <w:proofErr w:type="gramEnd"/>
      <w:r w:rsidR="000C2E87" w:rsidRPr="00E41274">
        <w:rPr>
          <w:rFonts w:ascii="宋体" w:eastAsia="宋体" w:hAnsi="宋体" w:cs="Times New Roman" w:hint="eastAsia"/>
          <w:sz w:val="24"/>
          <w:szCs w:val="24"/>
        </w:rPr>
        <w:t>因此追究出租方和武汉</w:t>
      </w:r>
      <w:proofErr w:type="gramStart"/>
      <w:r w:rsidR="000C2E87" w:rsidRPr="00E41274">
        <w:rPr>
          <w:rFonts w:ascii="宋体" w:eastAsia="宋体" w:hAnsi="宋体" w:cs="Times New Roman" w:hint="eastAsia"/>
          <w:sz w:val="24"/>
          <w:szCs w:val="24"/>
        </w:rPr>
        <w:t>光谷联合</w:t>
      </w:r>
      <w:proofErr w:type="gramEnd"/>
      <w:r w:rsidR="000C2E87" w:rsidRPr="00E41274">
        <w:rPr>
          <w:rFonts w:ascii="宋体" w:eastAsia="宋体" w:hAnsi="宋体" w:cs="Times New Roman" w:hint="eastAsia"/>
          <w:sz w:val="24"/>
          <w:szCs w:val="24"/>
        </w:rPr>
        <w:t>产权交易所任何责任。若承租方需要办理经营场所的证照及各项报批报建手续，出租方在合法的范围内为承租方开具或提供可以提供的证明文件。</w:t>
      </w:r>
    </w:p>
    <w:p w14:paraId="22D56873" w14:textId="2A51AC00" w:rsidR="000C2E87" w:rsidRPr="00E41274" w:rsidRDefault="000C2E87" w:rsidP="006618BF">
      <w:pPr>
        <w:widowControl/>
        <w:shd w:val="clear" w:color="auto" w:fill="FFFFFF"/>
        <w:ind w:firstLine="463"/>
        <w:jc w:val="left"/>
        <w:rPr>
          <w:rFonts w:ascii="宋体" w:eastAsia="宋体" w:hAnsi="宋体" w:cs="Times New Roman" w:hint="eastAsia"/>
          <w:sz w:val="24"/>
          <w:szCs w:val="24"/>
        </w:rPr>
      </w:pPr>
    </w:p>
    <w:p w14:paraId="3B177038" w14:textId="77777777" w:rsidR="00C137FB" w:rsidRPr="00E41274" w:rsidRDefault="00C137FB" w:rsidP="00C137FB">
      <w:pPr>
        <w:jc w:val="center"/>
        <w:rPr>
          <w:rFonts w:ascii="Times New Roman" w:eastAsia="宋体" w:hAnsi="Times New Roman" w:cs="Times New Roman"/>
          <w:b/>
          <w:bCs/>
          <w:szCs w:val="20"/>
        </w:rPr>
      </w:pPr>
      <w:r w:rsidRPr="00E41274">
        <w:rPr>
          <w:rFonts w:ascii="Tahoma" w:eastAsia="宋体" w:hAnsi="Tahoma" w:cs="Tahoma" w:hint="eastAsia"/>
          <w:b/>
          <w:color w:val="000000"/>
          <w:sz w:val="24"/>
          <w:szCs w:val="24"/>
        </w:rPr>
        <w:t>标的资产</w:t>
      </w:r>
    </w:p>
    <w:p w14:paraId="0D38F18F" w14:textId="77777777" w:rsidR="00C137FB" w:rsidRPr="00E41274" w:rsidRDefault="00C137FB" w:rsidP="00C137FB">
      <w:pPr>
        <w:rPr>
          <w:rFonts w:ascii="宋体" w:eastAsia="宋体" w:hAnsi="宋体" w:cs="Times New Roman" w:hint="eastAsia"/>
          <w:sz w:val="24"/>
          <w:szCs w:val="24"/>
        </w:rPr>
      </w:pPr>
    </w:p>
    <w:p w14:paraId="12C1A122" w14:textId="0577D134" w:rsidR="000C2E87" w:rsidRPr="00E41274" w:rsidRDefault="00C137FB" w:rsidP="004B4D1A">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41274">
        <w:rPr>
          <w:rFonts w:ascii="宋体" w:eastAsia="宋体" w:hAnsi="宋体" w:cs="Times New Roman" w:hint="eastAsia"/>
          <w:kern w:val="0"/>
          <w:sz w:val="24"/>
          <w:szCs w:val="24"/>
        </w:rPr>
        <w:t>标的名称：</w:t>
      </w:r>
      <w:r w:rsidR="006618BF" w:rsidRPr="00E41274">
        <w:rPr>
          <w:rFonts w:ascii="宋体" w:eastAsia="宋体" w:hAnsi="宋体" w:cs="Times New Roman"/>
          <w:kern w:val="0"/>
          <w:sz w:val="24"/>
          <w:szCs w:val="24"/>
        </w:rPr>
        <w:t>武汉市硚口区民意四路33号8-9号楼4层3号（原35-37号）房产3年承租权</w:t>
      </w:r>
    </w:p>
    <w:p w14:paraId="627B953F" w14:textId="60A17209" w:rsidR="000C2E87" w:rsidRPr="00E41274" w:rsidRDefault="004B4D1A" w:rsidP="004B4D1A">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E41274">
        <w:rPr>
          <w:rFonts w:ascii="宋体" w:eastAsia="宋体" w:hAnsi="宋体" w:cs="Times New Roman" w:hint="eastAsia"/>
          <w:sz w:val="24"/>
          <w:szCs w:val="24"/>
        </w:rPr>
        <w:t>1、</w:t>
      </w:r>
      <w:r w:rsidR="000C2E87" w:rsidRPr="00E41274">
        <w:rPr>
          <w:rFonts w:ascii="宋体" w:eastAsia="宋体" w:hAnsi="宋体" w:cs="Times New Roman" w:hint="eastAsia"/>
          <w:sz w:val="24"/>
          <w:szCs w:val="24"/>
        </w:rPr>
        <w:t>标的房屋空置，无优先承租权。</w:t>
      </w:r>
      <w:bookmarkStart w:id="2" w:name="OLE_LINK8"/>
    </w:p>
    <w:bookmarkEnd w:id="2"/>
    <w:p w14:paraId="4E7F2571" w14:textId="7893486D" w:rsidR="000C2E87" w:rsidRPr="00E41274" w:rsidRDefault="004B4D1A" w:rsidP="004B4D1A">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E41274">
        <w:rPr>
          <w:rFonts w:ascii="宋体" w:eastAsia="宋体" w:hAnsi="宋体" w:cs="Times New Roman" w:hint="eastAsia"/>
          <w:sz w:val="24"/>
          <w:szCs w:val="24"/>
        </w:rPr>
        <w:t>2、</w:t>
      </w:r>
      <w:r w:rsidR="000C2E87" w:rsidRPr="00E41274">
        <w:rPr>
          <w:rFonts w:ascii="宋体" w:eastAsia="宋体" w:hAnsi="宋体" w:cs="Times New Roman" w:hint="eastAsia"/>
          <w:sz w:val="24"/>
          <w:szCs w:val="24"/>
        </w:rPr>
        <w:t>租赁用途其他说明:对外经营，商业。</w:t>
      </w:r>
    </w:p>
    <w:p w14:paraId="248C0DB8" w14:textId="2FF8D86B" w:rsidR="000C2E87" w:rsidRPr="00E41274" w:rsidRDefault="004B4D1A" w:rsidP="004B4D1A">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E41274">
        <w:rPr>
          <w:rFonts w:ascii="宋体" w:eastAsia="宋体" w:hAnsi="宋体" w:cs="Times New Roman" w:hint="eastAsia"/>
          <w:sz w:val="24"/>
          <w:szCs w:val="24"/>
        </w:rPr>
        <w:t>3、</w:t>
      </w:r>
      <w:r w:rsidR="000C2E87" w:rsidRPr="00E41274">
        <w:rPr>
          <w:rFonts w:ascii="宋体" w:eastAsia="宋体" w:hAnsi="宋体" w:cs="Times New Roman" w:hint="eastAsia"/>
          <w:sz w:val="24"/>
          <w:szCs w:val="24"/>
        </w:rPr>
        <w:t>承租方缴纳房租后，出租方对承租方开具增值税专用发票。</w:t>
      </w:r>
    </w:p>
    <w:p w14:paraId="2BF716D9" w14:textId="77777777" w:rsidR="000C2E87" w:rsidRPr="00E41274" w:rsidRDefault="000C2E87" w:rsidP="000C2E87">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p>
    <w:p w14:paraId="434987AD" w14:textId="267EB296" w:rsidR="00C137FB" w:rsidRPr="00E41274" w:rsidRDefault="00C137FB" w:rsidP="00C679FC">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41274">
        <w:rPr>
          <w:rFonts w:ascii="宋体" w:eastAsia="宋体" w:hAnsi="宋体" w:cs="Times New Roman" w:hint="eastAsia"/>
          <w:kern w:val="0"/>
          <w:sz w:val="24"/>
          <w:szCs w:val="24"/>
        </w:rPr>
        <w:t>起 拍 价：</w:t>
      </w:r>
      <w:r w:rsidR="003C700B" w:rsidRPr="00E41274">
        <w:rPr>
          <w:rFonts w:ascii="宋体" w:eastAsia="宋体" w:hAnsi="宋体" w:cs="Times New Roman" w:hint="eastAsia"/>
          <w:kern w:val="0"/>
          <w:sz w:val="24"/>
          <w:szCs w:val="24"/>
        </w:rPr>
        <w:t>240000</w:t>
      </w:r>
      <w:r w:rsidRPr="00E41274">
        <w:rPr>
          <w:rFonts w:ascii="宋体" w:eastAsia="宋体" w:hAnsi="宋体" w:cs="Times New Roman" w:hint="eastAsia"/>
          <w:kern w:val="0"/>
          <w:sz w:val="24"/>
          <w:szCs w:val="24"/>
        </w:rPr>
        <w:t>元</w:t>
      </w:r>
      <w:r w:rsidR="003C700B" w:rsidRPr="00E41274">
        <w:rPr>
          <w:rFonts w:ascii="宋体" w:eastAsia="宋体" w:hAnsi="宋体" w:cs="Times New Roman" w:hint="eastAsia"/>
          <w:kern w:val="0"/>
          <w:sz w:val="24"/>
          <w:szCs w:val="24"/>
        </w:rPr>
        <w:t>/年</w:t>
      </w:r>
    </w:p>
    <w:p w14:paraId="76E6BD4E" w14:textId="77777777" w:rsidR="00C137FB" w:rsidRPr="00E41274"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41274">
        <w:rPr>
          <w:rFonts w:ascii="宋体" w:eastAsia="宋体" w:hAnsi="宋体" w:cs="Times New Roman" w:hint="eastAsia"/>
          <w:kern w:val="0"/>
          <w:sz w:val="24"/>
          <w:szCs w:val="24"/>
        </w:rPr>
        <w:t>报价方式：网络报价</w:t>
      </w:r>
    </w:p>
    <w:p w14:paraId="0CF941CA" w14:textId="04301CC3" w:rsidR="00C137FB" w:rsidRPr="00E41274"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41274">
        <w:rPr>
          <w:rFonts w:ascii="宋体" w:eastAsia="宋体" w:hAnsi="宋体" w:cs="Times New Roman" w:hint="eastAsia"/>
          <w:kern w:val="0"/>
          <w:sz w:val="24"/>
          <w:szCs w:val="24"/>
        </w:rPr>
        <w:t>增加幅度：</w:t>
      </w:r>
      <w:r w:rsidR="003C700B" w:rsidRPr="00E41274">
        <w:rPr>
          <w:rFonts w:ascii="宋体" w:eastAsia="宋体" w:hAnsi="宋体" w:cs="Times New Roman" w:hint="eastAsia"/>
          <w:color w:val="FF0000"/>
          <w:kern w:val="0"/>
          <w:sz w:val="24"/>
          <w:szCs w:val="24"/>
        </w:rPr>
        <w:t>1000</w:t>
      </w:r>
      <w:r w:rsidRPr="00E41274">
        <w:rPr>
          <w:rFonts w:ascii="宋体" w:eastAsia="宋体" w:hAnsi="宋体" w:cs="Times New Roman" w:hint="eastAsia"/>
          <w:kern w:val="0"/>
          <w:sz w:val="24"/>
          <w:szCs w:val="24"/>
        </w:rPr>
        <w:t>元</w:t>
      </w:r>
    </w:p>
    <w:p w14:paraId="515D9DF3" w14:textId="77777777" w:rsidR="00C137FB" w:rsidRPr="00E41274" w:rsidRDefault="00C137FB" w:rsidP="00C137FB">
      <w:pPr>
        <w:ind w:firstLineChars="200" w:firstLine="482"/>
        <w:rPr>
          <w:rFonts w:ascii="宋体" w:eastAsia="宋体" w:hAnsi="宋体" w:cs="Times New Roman" w:hint="eastAsia"/>
          <w:b/>
          <w:sz w:val="24"/>
          <w:szCs w:val="24"/>
        </w:rPr>
      </w:pPr>
      <w:r w:rsidRPr="00E41274">
        <w:rPr>
          <w:rFonts w:ascii="宋体" w:eastAsia="宋体" w:hAnsi="宋体" w:cs="Times New Roman"/>
          <w:b/>
          <w:sz w:val="24"/>
          <w:szCs w:val="24"/>
        </w:rPr>
        <w:t>综上所述</w:t>
      </w:r>
      <w:r w:rsidRPr="00E41274">
        <w:rPr>
          <w:rFonts w:ascii="宋体" w:eastAsia="宋体" w:hAnsi="宋体" w:cs="Times New Roman" w:hint="eastAsia"/>
          <w:b/>
          <w:sz w:val="24"/>
          <w:szCs w:val="24"/>
        </w:rPr>
        <w:t>，请竞买人谨慎报价。</w:t>
      </w:r>
    </w:p>
    <w:p w14:paraId="0F815CA1" w14:textId="77777777" w:rsidR="00C137FB" w:rsidRDefault="00C137FB" w:rsidP="00C137FB">
      <w:pPr>
        <w:ind w:firstLineChars="200" w:firstLine="480"/>
        <w:rPr>
          <w:rFonts w:ascii="宋体" w:eastAsia="宋体" w:hAnsi="宋体" w:cs="Times New Roman" w:hint="eastAsia"/>
          <w:sz w:val="24"/>
          <w:szCs w:val="24"/>
        </w:rPr>
      </w:pPr>
      <w:r w:rsidRPr="00E41274">
        <w:rPr>
          <w:rFonts w:ascii="宋体" w:eastAsia="宋体" w:hAnsi="宋体" w:cs="Times New Roman" w:hint="eastAsia"/>
          <w:sz w:val="24"/>
          <w:szCs w:val="24"/>
        </w:rPr>
        <w:t>竞买人（签字并盖章）：</w:t>
      </w:r>
      <w:bookmarkEnd w:id="1"/>
    </w:p>
    <w:p w14:paraId="3CD4E9B2" w14:textId="77777777" w:rsidR="005F2CB6" w:rsidRPr="00C137FB" w:rsidRDefault="005F2CB6" w:rsidP="00C137FB">
      <w:pPr>
        <w:ind w:firstLineChars="200" w:firstLine="482"/>
        <w:rPr>
          <w:rFonts w:ascii="Calibri" w:eastAsia="宋体" w:hAnsi="Calibri" w:cs="Times New Roman"/>
          <w:b/>
          <w:bCs/>
          <w:sz w:val="24"/>
          <w:szCs w:val="24"/>
        </w:rPr>
      </w:pPr>
    </w:p>
    <w:p w14:paraId="70CB4ECC" w14:textId="77777777" w:rsidR="008A7965" w:rsidRPr="00C137FB" w:rsidRDefault="008A7965"/>
    <w:sectPr w:rsidR="008A7965" w:rsidRPr="00C13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5EE0" w14:textId="77777777" w:rsidR="004834AB" w:rsidRDefault="004834AB" w:rsidP="00C137FB">
      <w:r>
        <w:separator/>
      </w:r>
    </w:p>
  </w:endnote>
  <w:endnote w:type="continuationSeparator" w:id="0">
    <w:p w14:paraId="79610B64" w14:textId="77777777" w:rsidR="004834AB" w:rsidRDefault="004834AB"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4B5F" w14:textId="77777777" w:rsidR="004834AB" w:rsidRDefault="004834AB" w:rsidP="00C137FB">
      <w:r>
        <w:separator/>
      </w:r>
    </w:p>
  </w:footnote>
  <w:footnote w:type="continuationSeparator" w:id="0">
    <w:p w14:paraId="4054E9F0" w14:textId="77777777" w:rsidR="004834AB" w:rsidRDefault="004834AB"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60"/>
    <w:multiLevelType w:val="hybridMultilevel"/>
    <w:tmpl w:val="F8744508"/>
    <w:lvl w:ilvl="0" w:tplc="55063956">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 w15:restartNumberingAfterBreak="0">
    <w:nsid w:val="34C52D09"/>
    <w:multiLevelType w:val="hybridMultilevel"/>
    <w:tmpl w:val="43A8FA76"/>
    <w:lvl w:ilvl="0" w:tplc="BF1E904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7F2C8BB"/>
    <w:multiLevelType w:val="singleLevel"/>
    <w:tmpl w:val="47F2C8BB"/>
    <w:lvl w:ilvl="0">
      <w:start w:val="14"/>
      <w:numFmt w:val="decimal"/>
      <w:lvlText w:val="%1."/>
      <w:lvlJc w:val="left"/>
      <w:pPr>
        <w:tabs>
          <w:tab w:val="left" w:pos="312"/>
        </w:tabs>
      </w:pPr>
    </w:lvl>
  </w:abstractNum>
  <w:abstractNum w:abstractNumId="3" w15:restartNumberingAfterBreak="0">
    <w:nsid w:val="493B1FB4"/>
    <w:multiLevelType w:val="hybridMultilevel"/>
    <w:tmpl w:val="7F52D652"/>
    <w:lvl w:ilvl="0" w:tplc="CDCA5DF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B140B48"/>
    <w:multiLevelType w:val="hybridMultilevel"/>
    <w:tmpl w:val="C7B2B04A"/>
    <w:lvl w:ilvl="0" w:tplc="119E2A4A">
      <w:start w:val="14"/>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1305ACD"/>
    <w:multiLevelType w:val="multilevel"/>
    <w:tmpl w:val="51305ACD"/>
    <w:lvl w:ilvl="0">
      <w:start w:val="1"/>
      <w:numFmt w:val="decimal"/>
      <w:lvlText w:val="%1."/>
      <w:lvlJc w:val="left"/>
      <w:pPr>
        <w:tabs>
          <w:tab w:val="left" w:pos="703"/>
        </w:tabs>
        <w:ind w:left="70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15:restartNumberingAfterBreak="0">
    <w:nsid w:val="78257661"/>
    <w:multiLevelType w:val="hybridMultilevel"/>
    <w:tmpl w:val="8CFE61DA"/>
    <w:lvl w:ilvl="0" w:tplc="39CA8CA2">
      <w:start w:val="1"/>
      <w:numFmt w:val="decimalEnclosedCircle"/>
      <w:lvlText w:val="%1"/>
      <w:lvlJc w:val="left"/>
      <w:pPr>
        <w:ind w:left="823" w:hanging="360"/>
      </w:pPr>
      <w:rPr>
        <w:rFonts w:hint="default"/>
      </w:rPr>
    </w:lvl>
    <w:lvl w:ilvl="1" w:tplc="04090019" w:tentative="1">
      <w:start w:val="1"/>
      <w:numFmt w:val="lowerLetter"/>
      <w:lvlText w:val="%2)"/>
      <w:lvlJc w:val="left"/>
      <w:pPr>
        <w:ind w:left="1343" w:hanging="440"/>
      </w:pPr>
    </w:lvl>
    <w:lvl w:ilvl="2" w:tplc="0409001B" w:tentative="1">
      <w:start w:val="1"/>
      <w:numFmt w:val="lowerRoman"/>
      <w:lvlText w:val="%3."/>
      <w:lvlJc w:val="right"/>
      <w:pPr>
        <w:ind w:left="1783" w:hanging="440"/>
      </w:pPr>
    </w:lvl>
    <w:lvl w:ilvl="3" w:tplc="0409000F" w:tentative="1">
      <w:start w:val="1"/>
      <w:numFmt w:val="decimal"/>
      <w:lvlText w:val="%4."/>
      <w:lvlJc w:val="left"/>
      <w:pPr>
        <w:ind w:left="2223" w:hanging="440"/>
      </w:pPr>
    </w:lvl>
    <w:lvl w:ilvl="4" w:tplc="04090019" w:tentative="1">
      <w:start w:val="1"/>
      <w:numFmt w:val="lowerLetter"/>
      <w:lvlText w:val="%5)"/>
      <w:lvlJc w:val="left"/>
      <w:pPr>
        <w:ind w:left="2663" w:hanging="440"/>
      </w:pPr>
    </w:lvl>
    <w:lvl w:ilvl="5" w:tplc="0409001B" w:tentative="1">
      <w:start w:val="1"/>
      <w:numFmt w:val="lowerRoman"/>
      <w:lvlText w:val="%6."/>
      <w:lvlJc w:val="right"/>
      <w:pPr>
        <w:ind w:left="3103" w:hanging="440"/>
      </w:pPr>
    </w:lvl>
    <w:lvl w:ilvl="6" w:tplc="0409000F" w:tentative="1">
      <w:start w:val="1"/>
      <w:numFmt w:val="decimal"/>
      <w:lvlText w:val="%7."/>
      <w:lvlJc w:val="left"/>
      <w:pPr>
        <w:ind w:left="3543" w:hanging="440"/>
      </w:pPr>
    </w:lvl>
    <w:lvl w:ilvl="7" w:tplc="04090019" w:tentative="1">
      <w:start w:val="1"/>
      <w:numFmt w:val="lowerLetter"/>
      <w:lvlText w:val="%8)"/>
      <w:lvlJc w:val="left"/>
      <w:pPr>
        <w:ind w:left="3983" w:hanging="440"/>
      </w:pPr>
    </w:lvl>
    <w:lvl w:ilvl="8" w:tplc="0409001B" w:tentative="1">
      <w:start w:val="1"/>
      <w:numFmt w:val="lowerRoman"/>
      <w:lvlText w:val="%9."/>
      <w:lvlJc w:val="right"/>
      <w:pPr>
        <w:ind w:left="4423" w:hanging="440"/>
      </w:pPr>
    </w:lvl>
  </w:abstractNum>
  <w:num w:numId="1" w16cid:durableId="890077058">
    <w:abstractNumId w:val="5"/>
  </w:num>
  <w:num w:numId="2" w16cid:durableId="925307728">
    <w:abstractNumId w:val="2"/>
  </w:num>
  <w:num w:numId="3" w16cid:durableId="677343919">
    <w:abstractNumId w:val="0"/>
  </w:num>
  <w:num w:numId="4" w16cid:durableId="2051487604">
    <w:abstractNumId w:val="6"/>
  </w:num>
  <w:num w:numId="5" w16cid:durableId="2045321868">
    <w:abstractNumId w:val="3"/>
  </w:num>
  <w:num w:numId="6" w16cid:durableId="1504053072">
    <w:abstractNumId w:val="1"/>
  </w:num>
  <w:num w:numId="7" w16cid:durableId="8382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15EDA"/>
    <w:rsid w:val="00016E05"/>
    <w:rsid w:val="000B1B58"/>
    <w:rsid w:val="000C2E87"/>
    <w:rsid w:val="00117579"/>
    <w:rsid w:val="00144CBB"/>
    <w:rsid w:val="0015346A"/>
    <w:rsid w:val="001F1B98"/>
    <w:rsid w:val="002E74BA"/>
    <w:rsid w:val="002E7553"/>
    <w:rsid w:val="002F43EF"/>
    <w:rsid w:val="00397375"/>
    <w:rsid w:val="003B579A"/>
    <w:rsid w:val="003C700B"/>
    <w:rsid w:val="003D3F0B"/>
    <w:rsid w:val="003E39E2"/>
    <w:rsid w:val="004551C5"/>
    <w:rsid w:val="00463220"/>
    <w:rsid w:val="004741E1"/>
    <w:rsid w:val="004834AB"/>
    <w:rsid w:val="004B4D1A"/>
    <w:rsid w:val="004C6897"/>
    <w:rsid w:val="004D4225"/>
    <w:rsid w:val="005B5D5B"/>
    <w:rsid w:val="005D420C"/>
    <w:rsid w:val="005F2CB6"/>
    <w:rsid w:val="00623553"/>
    <w:rsid w:val="00650127"/>
    <w:rsid w:val="006618BF"/>
    <w:rsid w:val="00692C10"/>
    <w:rsid w:val="006C2908"/>
    <w:rsid w:val="00755C6A"/>
    <w:rsid w:val="007629D7"/>
    <w:rsid w:val="007B1B90"/>
    <w:rsid w:val="007D700F"/>
    <w:rsid w:val="008A7965"/>
    <w:rsid w:val="008C32EE"/>
    <w:rsid w:val="00925D37"/>
    <w:rsid w:val="00941110"/>
    <w:rsid w:val="00972179"/>
    <w:rsid w:val="00990AF2"/>
    <w:rsid w:val="009D6CCC"/>
    <w:rsid w:val="00A05A83"/>
    <w:rsid w:val="00A06A0A"/>
    <w:rsid w:val="00B068A8"/>
    <w:rsid w:val="00C01025"/>
    <w:rsid w:val="00C137FB"/>
    <w:rsid w:val="00C51949"/>
    <w:rsid w:val="00C679FC"/>
    <w:rsid w:val="00C87F09"/>
    <w:rsid w:val="00CB1ACA"/>
    <w:rsid w:val="00CD434D"/>
    <w:rsid w:val="00CE7CE4"/>
    <w:rsid w:val="00D57267"/>
    <w:rsid w:val="00D81CF9"/>
    <w:rsid w:val="00D97283"/>
    <w:rsid w:val="00E40C4F"/>
    <w:rsid w:val="00E41274"/>
    <w:rsid w:val="00E57D83"/>
    <w:rsid w:val="00E73B1D"/>
    <w:rsid w:val="00EB06B0"/>
    <w:rsid w:val="00F23B56"/>
    <w:rsid w:val="00F42DF6"/>
    <w:rsid w:val="00F73260"/>
    <w:rsid w:val="00FA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8FE6"/>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5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A06A0A"/>
    <w:pPr>
      <w:ind w:firstLineChars="200" w:firstLine="420"/>
    </w:pPr>
  </w:style>
  <w:style w:type="paragraph" w:styleId="a8">
    <w:name w:val="Normal (Web)"/>
    <w:basedOn w:val="a"/>
    <w:uiPriority w:val="99"/>
    <w:semiHidden/>
    <w:unhideWhenUsed/>
    <w:rsid w:val="002E74BA"/>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E74BA"/>
    <w:rPr>
      <w:b/>
      <w:bCs/>
    </w:rPr>
  </w:style>
  <w:style w:type="character" w:styleId="aa">
    <w:name w:val="annotation reference"/>
    <w:basedOn w:val="a0"/>
    <w:uiPriority w:val="99"/>
    <w:semiHidden/>
    <w:unhideWhenUsed/>
    <w:rsid w:val="004D4225"/>
    <w:rPr>
      <w:sz w:val="21"/>
      <w:szCs w:val="21"/>
    </w:rPr>
  </w:style>
  <w:style w:type="paragraph" w:styleId="ab">
    <w:name w:val="annotation text"/>
    <w:basedOn w:val="a"/>
    <w:link w:val="ac"/>
    <w:uiPriority w:val="99"/>
    <w:semiHidden/>
    <w:unhideWhenUsed/>
    <w:rsid w:val="004D4225"/>
    <w:pPr>
      <w:jc w:val="left"/>
    </w:pPr>
  </w:style>
  <w:style w:type="character" w:customStyle="1" w:styleId="ac">
    <w:name w:val="批注文字 字符"/>
    <w:basedOn w:val="a0"/>
    <w:link w:val="ab"/>
    <w:uiPriority w:val="99"/>
    <w:semiHidden/>
    <w:rsid w:val="004D4225"/>
  </w:style>
  <w:style w:type="paragraph" w:styleId="ad">
    <w:name w:val="annotation subject"/>
    <w:basedOn w:val="ab"/>
    <w:next w:val="ab"/>
    <w:link w:val="ae"/>
    <w:uiPriority w:val="99"/>
    <w:semiHidden/>
    <w:unhideWhenUsed/>
    <w:rsid w:val="004D4225"/>
    <w:rPr>
      <w:b/>
      <w:bCs/>
    </w:rPr>
  </w:style>
  <w:style w:type="character" w:customStyle="1" w:styleId="ae">
    <w:name w:val="批注主题 字符"/>
    <w:basedOn w:val="ac"/>
    <w:link w:val="ad"/>
    <w:uiPriority w:val="99"/>
    <w:semiHidden/>
    <w:rsid w:val="004D4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8117">
      <w:bodyDiv w:val="1"/>
      <w:marLeft w:val="0"/>
      <w:marRight w:val="0"/>
      <w:marTop w:val="0"/>
      <w:marBottom w:val="0"/>
      <w:divBdr>
        <w:top w:val="none" w:sz="0" w:space="0" w:color="auto"/>
        <w:left w:val="none" w:sz="0" w:space="0" w:color="auto"/>
        <w:bottom w:val="none" w:sz="0" w:space="0" w:color="auto"/>
        <w:right w:val="none" w:sz="0" w:space="0" w:color="auto"/>
      </w:divBdr>
    </w:div>
    <w:div w:id="293563131">
      <w:bodyDiv w:val="1"/>
      <w:marLeft w:val="0"/>
      <w:marRight w:val="0"/>
      <w:marTop w:val="0"/>
      <w:marBottom w:val="0"/>
      <w:divBdr>
        <w:top w:val="none" w:sz="0" w:space="0" w:color="auto"/>
        <w:left w:val="none" w:sz="0" w:space="0" w:color="auto"/>
        <w:bottom w:val="none" w:sz="0" w:space="0" w:color="auto"/>
        <w:right w:val="none" w:sz="0" w:space="0" w:color="auto"/>
      </w:divBdr>
    </w:div>
    <w:div w:id="5590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1 张宁</cp:lastModifiedBy>
  <cp:revision>3</cp:revision>
  <dcterms:created xsi:type="dcterms:W3CDTF">2026-06-15T04:47:00Z</dcterms:created>
  <dcterms:modified xsi:type="dcterms:W3CDTF">2026-06-15T10:30:00Z</dcterms:modified>
</cp:coreProperties>
</file>