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三、克拉玛依安泰炼化工程有限责任公司一辆闲置大型非载货专项作业车转让。</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9</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10</w:t>
      </w:r>
      <w:r>
        <w:rPr>
          <w:rFonts w:hint="default" w:ascii="宋体" w:hAnsi="宋体" w:eastAsia="宋体"/>
          <w:lang w:val="en-US" w:eastAsia="zh-CN"/>
        </w:rPr>
        <w:t>月</w:t>
      </w:r>
      <w:r>
        <w:rPr>
          <w:rFonts w:hint="eastAsia" w:ascii="宋体" w:hAnsi="宋体" w:eastAsia="宋体"/>
          <w:lang w:val="en-US" w:eastAsia="zh-CN"/>
        </w:rPr>
        <w:t>14</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CN"/>
        </w:rPr>
        <w:t>N0125CL250487。</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10</w:t>
      </w:r>
      <w:r>
        <w:rPr>
          <w:rFonts w:hint="default" w:ascii="宋体" w:hAnsi="宋体" w:eastAsia="宋体"/>
          <w:lang w:val="en-US" w:eastAsia="zh-CN"/>
        </w:rPr>
        <w:t>-</w:t>
      </w:r>
      <w:r>
        <w:rPr>
          <w:rFonts w:hint="eastAsia" w:ascii="宋体" w:hAnsi="宋体" w:eastAsia="宋体"/>
          <w:lang w:val="en-US" w:eastAsia="zh-CN"/>
        </w:rPr>
        <w:t>14</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w:t>
      </w:r>
      <w:r>
        <w:rPr>
          <w:rFonts w:ascii="宋体" w:hAnsi="宋体" w:eastAsia="宋体"/>
          <w:lang w:eastAsia="zh-TW"/>
        </w:rPr>
        <w:t>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克拉玛依安泰炼化工程有限责任公司一辆闲置大型非载货专项作业车转让</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38.5</w:t>
      </w:r>
      <w:r>
        <w:rPr>
          <w:rFonts w:hint="default" w:ascii="宋体" w:hAnsi="宋体" w:eastAsia="宋体"/>
          <w:lang w:eastAsia="zh-TW"/>
        </w:rPr>
        <w:t>万元），起拍价以竞价式报名阶段最高有效报价作为拍卖底价，网络拍卖采取增价方式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4</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10</w:t>
      </w:r>
      <w:r>
        <w:rPr>
          <w:rFonts w:hint="default" w:ascii="宋体" w:hAnsi="宋体" w:eastAsia="宋体"/>
        </w:rPr>
        <w:t>月</w:t>
      </w:r>
      <w:r>
        <w:rPr>
          <w:rFonts w:hint="eastAsia" w:ascii="宋体" w:hAnsi="宋体" w:eastAsia="宋体"/>
          <w:lang w:val="en-US" w:eastAsia="zh-CN"/>
        </w:rPr>
        <w:t>15</w:t>
      </w:r>
      <w:r>
        <w:rPr>
          <w:rFonts w:hint="default" w:ascii="宋体" w:hAnsi="宋体" w:eastAsia="宋体"/>
        </w:rPr>
        <w:t>日）</w:t>
      </w:r>
      <w:r>
        <w:rPr>
          <w:rFonts w:hint="eastAsia" w:ascii="宋体" w:hAnsi="宋体" w:eastAsia="宋体"/>
          <w:lang w:val="en-US" w:eastAsia="zh-CN"/>
        </w:rPr>
        <w:t>15</w:t>
      </w:r>
      <w:r>
        <w:rPr>
          <w:rFonts w:hint="default" w:ascii="宋体" w:hAnsi="宋体" w:eastAsia="宋体"/>
        </w:rPr>
        <w:t>:</w:t>
      </w:r>
      <w:r>
        <w:rPr>
          <w:rFonts w:hint="eastAsia" w:ascii="宋体" w:hAnsi="宋体" w:eastAsia="宋体"/>
          <w:lang w:val="en-US" w:eastAsia="zh-CN"/>
        </w:rPr>
        <w:t>0</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15</w:t>
      </w:r>
      <w:r>
        <w:rPr>
          <w:rFonts w:ascii="宋体" w:hAnsi="宋体" w:eastAsia="宋体"/>
        </w:rPr>
        <w:t>日1</w:t>
      </w:r>
      <w:r>
        <w:rPr>
          <w:rFonts w:hint="eastAsia" w:ascii="宋体" w:hAnsi="宋体" w:eastAsia="宋体"/>
          <w:lang w:val="en-US" w:eastAsia="zh-CN"/>
        </w:rPr>
        <w:t>5</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15</w:t>
      </w:r>
      <w:r>
        <w:rPr>
          <w:rFonts w:hint="eastAsia" w:ascii="宋体" w:hAnsi="宋体" w:eastAsia="宋体"/>
        </w:rPr>
        <w:t>日1</w:t>
      </w:r>
      <w:r>
        <w:rPr>
          <w:rFonts w:hint="eastAsia" w:ascii="宋体" w:hAnsi="宋体" w:eastAsia="宋体"/>
          <w:lang w:val="en-US" w:eastAsia="zh-CN"/>
        </w:rPr>
        <w:t>5</w:t>
      </w:r>
      <w:bookmarkStart w:id="1" w:name="_GoBack"/>
      <w:bookmarkEnd w:id="1"/>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3F35147"/>
    <w:rsid w:val="04415F4E"/>
    <w:rsid w:val="06CD1D0A"/>
    <w:rsid w:val="07B70987"/>
    <w:rsid w:val="08261E63"/>
    <w:rsid w:val="08CA74B0"/>
    <w:rsid w:val="08EA4487"/>
    <w:rsid w:val="092A10CE"/>
    <w:rsid w:val="09E54727"/>
    <w:rsid w:val="0DFA28EB"/>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8176D6F"/>
    <w:rsid w:val="2953022C"/>
    <w:rsid w:val="2B0977B3"/>
    <w:rsid w:val="2BD34115"/>
    <w:rsid w:val="2E6F12A7"/>
    <w:rsid w:val="2E947847"/>
    <w:rsid w:val="2EF20B1E"/>
    <w:rsid w:val="2F905505"/>
    <w:rsid w:val="31B36B3F"/>
    <w:rsid w:val="33FD3ED6"/>
    <w:rsid w:val="341F1682"/>
    <w:rsid w:val="35013161"/>
    <w:rsid w:val="35C068D7"/>
    <w:rsid w:val="35CA2788"/>
    <w:rsid w:val="3B415209"/>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F6C3BED"/>
    <w:rsid w:val="602B6D69"/>
    <w:rsid w:val="65CE2964"/>
    <w:rsid w:val="66673746"/>
    <w:rsid w:val="680E1D9F"/>
    <w:rsid w:val="68F74243"/>
    <w:rsid w:val="69A96353"/>
    <w:rsid w:val="69B308AF"/>
    <w:rsid w:val="6A557CFB"/>
    <w:rsid w:val="6C0E36E7"/>
    <w:rsid w:val="6DB30EBC"/>
    <w:rsid w:val="702D35C1"/>
    <w:rsid w:val="70CD0C7E"/>
    <w:rsid w:val="715572A8"/>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2283</Words>
  <Characters>2438</Characters>
  <Lines>21</Lines>
  <Paragraphs>6</Paragraphs>
  <TotalTime>1</TotalTime>
  <ScaleCrop>false</ScaleCrop>
  <LinksUpToDate>false</LinksUpToDate>
  <CharactersWithSpaces>2438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2025-09-30T04:37:43Z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